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F0" w:rsidRPr="00B3611A" w:rsidRDefault="001B64F0" w:rsidP="001B64F0">
      <w:pPr>
        <w:pStyle w:val="a3"/>
        <w:jc w:val="center"/>
        <w:rPr>
          <w:rFonts w:ascii="Times New Roman" w:hAnsi="Times New Roman" w:cs="Times New Roman"/>
          <w:b/>
          <w:sz w:val="24"/>
          <w:szCs w:val="24"/>
        </w:rPr>
      </w:pPr>
      <w:r w:rsidRPr="00B3611A">
        <w:rPr>
          <w:rFonts w:ascii="Times New Roman" w:hAnsi="Times New Roman" w:cs="Times New Roman"/>
          <w:b/>
          <w:sz w:val="24"/>
          <w:szCs w:val="24"/>
        </w:rPr>
        <w:t xml:space="preserve">ОБЩЕСТВО С ОГРАНИЧЕННОЙ ОТВЕТСТВЕННОСТЬЮ </w:t>
      </w:r>
    </w:p>
    <w:p w:rsidR="001B64F0" w:rsidRPr="00B3611A" w:rsidRDefault="001B64F0" w:rsidP="001B64F0">
      <w:pPr>
        <w:pStyle w:val="a3"/>
        <w:jc w:val="center"/>
        <w:rPr>
          <w:rFonts w:ascii="Times New Roman" w:hAnsi="Times New Roman" w:cs="Times New Roman"/>
          <w:b/>
          <w:sz w:val="24"/>
          <w:szCs w:val="24"/>
        </w:rPr>
      </w:pPr>
      <w:r w:rsidRPr="00B3611A">
        <w:rPr>
          <w:rFonts w:ascii="Times New Roman" w:hAnsi="Times New Roman" w:cs="Times New Roman"/>
          <w:b/>
          <w:sz w:val="24"/>
          <w:szCs w:val="24"/>
        </w:rPr>
        <w:t>«</w:t>
      </w:r>
      <w:r w:rsidR="001D51B8">
        <w:rPr>
          <w:rFonts w:ascii="Times New Roman" w:hAnsi="Times New Roman" w:cs="Times New Roman"/>
          <w:b/>
          <w:sz w:val="24"/>
          <w:szCs w:val="24"/>
        </w:rPr>
        <w:t>ФОРСАЖ</w:t>
      </w:r>
      <w:r w:rsidRPr="00B3611A">
        <w:rPr>
          <w:rFonts w:ascii="Times New Roman" w:hAnsi="Times New Roman" w:cs="Times New Roman"/>
          <w:b/>
          <w:sz w:val="24"/>
          <w:szCs w:val="24"/>
        </w:rPr>
        <w:t>»</w:t>
      </w:r>
    </w:p>
    <w:p w:rsidR="001B64F0" w:rsidRDefault="001B64F0" w:rsidP="001B64F0">
      <w:pPr>
        <w:pStyle w:val="a3"/>
        <w:jc w:val="center"/>
        <w:rPr>
          <w:rFonts w:ascii="Times New Roman" w:hAnsi="Times New Roman" w:cs="Times New Roman"/>
          <w:sz w:val="28"/>
          <w:szCs w:val="28"/>
        </w:rPr>
      </w:pPr>
    </w:p>
    <w:p w:rsidR="001B64F0" w:rsidRDefault="001B64F0" w:rsidP="001B64F0">
      <w:pPr>
        <w:pStyle w:val="a3"/>
        <w:jc w:val="center"/>
        <w:rPr>
          <w:rFonts w:ascii="Times New Roman" w:hAnsi="Times New Roman" w:cs="Times New Roman"/>
          <w:sz w:val="28"/>
          <w:szCs w:val="28"/>
        </w:rPr>
      </w:pPr>
    </w:p>
    <w:p w:rsidR="001B64F0" w:rsidRDefault="001B64F0" w:rsidP="001B64F0">
      <w:pPr>
        <w:widowControl w:val="0"/>
        <w:autoSpaceDE w:val="0"/>
        <w:autoSpaceDN w:val="0"/>
        <w:adjustRightInd w:val="0"/>
        <w:spacing w:after="0" w:line="240" w:lineRule="auto"/>
        <w:ind w:left="5664" w:firstLine="708"/>
        <w:jc w:val="both"/>
        <w:outlineLvl w:val="1"/>
        <w:rPr>
          <w:rFonts w:ascii="Times New Roman" w:hAnsi="Times New Roman"/>
          <w:sz w:val="28"/>
          <w:szCs w:val="28"/>
        </w:rPr>
      </w:pPr>
    </w:p>
    <w:tbl>
      <w:tblPr>
        <w:tblStyle w:val="a4"/>
        <w:tblpPr w:leftFromText="180" w:rightFromText="180" w:vertAnchor="text" w:horzAnchor="page" w:tblpX="1296"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8"/>
        <w:gridCol w:w="3867"/>
      </w:tblGrid>
      <w:tr w:rsidR="001B64F0" w:rsidTr="001D51B8">
        <w:tc>
          <w:tcPr>
            <w:tcW w:w="5670" w:type="dxa"/>
            <w:hideMark/>
          </w:tcPr>
          <w:p w:rsidR="001B64F0" w:rsidRPr="00B3611A" w:rsidRDefault="001B64F0" w:rsidP="001D51B8">
            <w:pPr>
              <w:widowControl w:val="0"/>
              <w:autoSpaceDE w:val="0"/>
              <w:autoSpaceDN w:val="0"/>
              <w:adjustRightInd w:val="0"/>
              <w:outlineLvl w:val="1"/>
              <w:rPr>
                <w:rFonts w:ascii="Times New Roman" w:hAnsi="Times New Roman"/>
                <w:b/>
                <w:sz w:val="24"/>
                <w:szCs w:val="24"/>
              </w:rPr>
            </w:pPr>
            <w:r w:rsidRPr="00B3611A">
              <w:rPr>
                <w:rFonts w:ascii="Times New Roman" w:hAnsi="Times New Roman"/>
                <w:b/>
                <w:sz w:val="24"/>
                <w:szCs w:val="24"/>
              </w:rPr>
              <w:t>СОГЛАСОВАНО:</w:t>
            </w:r>
          </w:p>
          <w:p w:rsidR="001B64F0" w:rsidRDefault="001D51B8" w:rsidP="001D51B8">
            <w:pPr>
              <w:pStyle w:val="Default"/>
              <w:rPr>
                <w:b/>
              </w:rPr>
            </w:pPr>
            <w:r>
              <w:rPr>
                <w:b/>
              </w:rPr>
              <w:t>Начальник</w:t>
            </w:r>
            <w:r w:rsidR="001B64F0" w:rsidRPr="00B3611A">
              <w:rPr>
                <w:b/>
              </w:rPr>
              <w:t xml:space="preserve"> МЭО Госавтоинспекции ГУ МВД России по</w:t>
            </w:r>
            <w:r w:rsidR="006D4B5A">
              <w:rPr>
                <w:b/>
              </w:rPr>
              <w:t xml:space="preserve"> Кемеровской области – Кузбассу</w:t>
            </w:r>
          </w:p>
          <w:p w:rsidR="006D4B5A" w:rsidRPr="00B3611A" w:rsidRDefault="006D4B5A" w:rsidP="001D51B8">
            <w:pPr>
              <w:pStyle w:val="Default"/>
              <w:rPr>
                <w:b/>
              </w:rPr>
            </w:pPr>
            <w:r>
              <w:rPr>
                <w:b/>
              </w:rPr>
              <w:t>подполковник полиции</w:t>
            </w:r>
          </w:p>
          <w:p w:rsidR="001B64F0" w:rsidRPr="00B3611A" w:rsidRDefault="001B64F0" w:rsidP="001D51B8">
            <w:pPr>
              <w:pStyle w:val="Default"/>
              <w:rPr>
                <w:b/>
              </w:rPr>
            </w:pPr>
            <w:r w:rsidRPr="00B3611A">
              <w:rPr>
                <w:b/>
              </w:rPr>
              <w:t xml:space="preserve">__________________________Бунин Е.В. </w:t>
            </w:r>
          </w:p>
          <w:p w:rsidR="001B64F0" w:rsidRPr="00B3611A" w:rsidRDefault="001B64F0" w:rsidP="001D51B8">
            <w:pPr>
              <w:pStyle w:val="Default"/>
              <w:rPr>
                <w:b/>
              </w:rPr>
            </w:pPr>
            <w:r w:rsidRPr="00B3611A">
              <w:rPr>
                <w:b/>
              </w:rPr>
              <w:t>«___</w:t>
            </w:r>
            <w:r w:rsidR="006D4B5A">
              <w:rPr>
                <w:b/>
              </w:rPr>
              <w:t>___»</w:t>
            </w:r>
            <w:r w:rsidRPr="00B3611A">
              <w:rPr>
                <w:b/>
              </w:rPr>
              <w:t>______________202</w:t>
            </w:r>
            <w:r>
              <w:rPr>
                <w:b/>
              </w:rPr>
              <w:t>6</w:t>
            </w:r>
            <w:r w:rsidRPr="00B3611A">
              <w:rPr>
                <w:b/>
              </w:rPr>
              <w:t xml:space="preserve"> г. </w:t>
            </w:r>
          </w:p>
          <w:p w:rsidR="001B64F0" w:rsidRPr="00B3611A" w:rsidRDefault="006D4B5A" w:rsidP="001D51B8">
            <w:pPr>
              <w:widowControl w:val="0"/>
              <w:autoSpaceDE w:val="0"/>
              <w:autoSpaceDN w:val="0"/>
              <w:adjustRightInd w:val="0"/>
              <w:outlineLvl w:val="1"/>
              <w:rPr>
                <w:rFonts w:ascii="Times New Roman" w:hAnsi="Times New Roman"/>
                <w:b/>
                <w:sz w:val="24"/>
                <w:szCs w:val="24"/>
              </w:rPr>
            </w:pPr>
            <w:r>
              <w:rPr>
                <w:rFonts w:ascii="Times New Roman" w:hAnsi="Times New Roman"/>
                <w:b/>
                <w:sz w:val="24"/>
                <w:szCs w:val="24"/>
              </w:rPr>
              <w:t>Регистрация в ж</w:t>
            </w:r>
            <w:r w:rsidR="001B64F0" w:rsidRPr="00B3611A">
              <w:rPr>
                <w:rFonts w:ascii="Times New Roman" w:hAnsi="Times New Roman"/>
                <w:b/>
                <w:sz w:val="24"/>
                <w:szCs w:val="24"/>
              </w:rPr>
              <w:t xml:space="preserve">урнале учета и </w:t>
            </w:r>
          </w:p>
          <w:p w:rsidR="001B64F0" w:rsidRPr="00B3611A" w:rsidRDefault="001B64F0" w:rsidP="001D51B8">
            <w:pPr>
              <w:widowControl w:val="0"/>
              <w:autoSpaceDE w:val="0"/>
              <w:autoSpaceDN w:val="0"/>
              <w:adjustRightInd w:val="0"/>
              <w:outlineLvl w:val="1"/>
              <w:rPr>
                <w:rFonts w:ascii="Times New Roman" w:hAnsi="Times New Roman"/>
                <w:b/>
                <w:sz w:val="24"/>
                <w:szCs w:val="24"/>
              </w:rPr>
            </w:pPr>
            <w:r w:rsidRPr="00B3611A">
              <w:rPr>
                <w:rFonts w:ascii="Times New Roman" w:hAnsi="Times New Roman"/>
                <w:b/>
                <w:sz w:val="24"/>
                <w:szCs w:val="24"/>
              </w:rPr>
              <w:t>регистрации заявлений № _______</w:t>
            </w:r>
          </w:p>
          <w:p w:rsidR="001B64F0" w:rsidRPr="00B3611A" w:rsidRDefault="001B64F0" w:rsidP="001D51B8">
            <w:pPr>
              <w:widowControl w:val="0"/>
              <w:autoSpaceDE w:val="0"/>
              <w:autoSpaceDN w:val="0"/>
              <w:adjustRightInd w:val="0"/>
              <w:outlineLvl w:val="1"/>
              <w:rPr>
                <w:rFonts w:ascii="Times New Roman" w:hAnsi="Times New Roman"/>
                <w:b/>
                <w:sz w:val="24"/>
                <w:szCs w:val="24"/>
              </w:rPr>
            </w:pPr>
          </w:p>
        </w:tc>
        <w:tc>
          <w:tcPr>
            <w:tcW w:w="3964" w:type="dxa"/>
          </w:tcPr>
          <w:p w:rsidR="001B64F0" w:rsidRPr="00B3611A" w:rsidRDefault="001B64F0" w:rsidP="001D51B8">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УТВЕРЖДАЮ</w:t>
            </w:r>
            <w:r>
              <w:rPr>
                <w:rFonts w:ascii="Times New Roman" w:hAnsi="Times New Roman"/>
                <w:b/>
                <w:sz w:val="24"/>
                <w:szCs w:val="24"/>
              </w:rPr>
              <w:t>:</w:t>
            </w:r>
          </w:p>
          <w:p w:rsidR="001B64F0" w:rsidRPr="00B3611A" w:rsidRDefault="001B64F0" w:rsidP="001D51B8">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Директор</w:t>
            </w:r>
          </w:p>
          <w:p w:rsidR="001B64F0" w:rsidRPr="00B3611A" w:rsidRDefault="001B64F0" w:rsidP="001D51B8">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ООО «</w:t>
            </w:r>
            <w:r w:rsidR="001D51B8">
              <w:rPr>
                <w:rFonts w:ascii="Times New Roman" w:hAnsi="Times New Roman"/>
                <w:b/>
                <w:sz w:val="24"/>
                <w:szCs w:val="24"/>
              </w:rPr>
              <w:t>ФОРСАЖ</w:t>
            </w:r>
            <w:r w:rsidRPr="00B3611A">
              <w:rPr>
                <w:rFonts w:ascii="Times New Roman" w:hAnsi="Times New Roman"/>
                <w:b/>
                <w:sz w:val="24"/>
                <w:szCs w:val="24"/>
              </w:rPr>
              <w:t>»</w:t>
            </w:r>
          </w:p>
          <w:p w:rsidR="001B64F0" w:rsidRPr="00B3611A" w:rsidRDefault="001B64F0" w:rsidP="001D51B8">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____________</w:t>
            </w:r>
            <w:r w:rsidR="001D51B8">
              <w:rPr>
                <w:rFonts w:ascii="Times New Roman" w:hAnsi="Times New Roman"/>
                <w:b/>
                <w:sz w:val="24"/>
                <w:szCs w:val="24"/>
              </w:rPr>
              <w:t>Е</w:t>
            </w:r>
            <w:r w:rsidRPr="00B3611A">
              <w:rPr>
                <w:rFonts w:ascii="Times New Roman" w:hAnsi="Times New Roman"/>
                <w:b/>
                <w:sz w:val="24"/>
                <w:szCs w:val="24"/>
              </w:rPr>
              <w:t xml:space="preserve">.В. </w:t>
            </w:r>
            <w:r w:rsidR="001D51B8">
              <w:rPr>
                <w:rFonts w:ascii="Times New Roman" w:hAnsi="Times New Roman"/>
                <w:b/>
                <w:sz w:val="24"/>
                <w:szCs w:val="24"/>
              </w:rPr>
              <w:t>Морозова</w:t>
            </w:r>
          </w:p>
          <w:p w:rsidR="001B64F0" w:rsidRPr="00B3611A" w:rsidRDefault="001B64F0" w:rsidP="001D51B8">
            <w:pPr>
              <w:widowControl w:val="0"/>
              <w:autoSpaceDE w:val="0"/>
              <w:autoSpaceDN w:val="0"/>
              <w:adjustRightInd w:val="0"/>
              <w:jc w:val="both"/>
              <w:outlineLvl w:val="1"/>
              <w:rPr>
                <w:rFonts w:ascii="Times New Roman" w:hAnsi="Times New Roman"/>
                <w:b/>
                <w:sz w:val="24"/>
                <w:szCs w:val="24"/>
              </w:rPr>
            </w:pPr>
          </w:p>
          <w:p w:rsidR="001B64F0" w:rsidRPr="00B3611A" w:rsidRDefault="006D4B5A" w:rsidP="006D4B5A">
            <w:pPr>
              <w:widowControl w:val="0"/>
              <w:autoSpaceDE w:val="0"/>
              <w:autoSpaceDN w:val="0"/>
              <w:adjustRightInd w:val="0"/>
              <w:jc w:val="both"/>
              <w:outlineLvl w:val="1"/>
              <w:rPr>
                <w:rFonts w:ascii="Times New Roman" w:hAnsi="Times New Roman"/>
                <w:b/>
                <w:sz w:val="24"/>
                <w:szCs w:val="24"/>
              </w:rPr>
            </w:pPr>
            <w:r w:rsidRPr="00B3611A">
              <w:rPr>
                <w:b/>
              </w:rPr>
              <w:t>«___</w:t>
            </w:r>
            <w:r>
              <w:rPr>
                <w:b/>
              </w:rPr>
              <w:t>___»_</w:t>
            </w:r>
            <w:r w:rsidRPr="00B3611A">
              <w:rPr>
                <w:b/>
              </w:rPr>
              <w:t>_____________202</w:t>
            </w:r>
            <w:r>
              <w:rPr>
                <w:b/>
              </w:rPr>
              <w:t>6</w:t>
            </w:r>
            <w:r w:rsidRPr="00B3611A">
              <w:rPr>
                <w:b/>
              </w:rPr>
              <w:t xml:space="preserve"> г.</w:t>
            </w:r>
          </w:p>
        </w:tc>
      </w:tr>
    </w:tbl>
    <w:p w:rsidR="001B64F0" w:rsidRDefault="001B64F0"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B64F0" w:rsidRDefault="001B64F0"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B64F0" w:rsidRDefault="001B64F0"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D51B8" w:rsidRDefault="001D51B8"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D51B8" w:rsidRDefault="001D51B8"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B64F0" w:rsidRDefault="001B64F0"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B64F0" w:rsidRDefault="001B64F0" w:rsidP="001B64F0">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1B64F0" w:rsidRPr="00E15F5E" w:rsidRDefault="001B64F0" w:rsidP="001B64F0">
      <w:pPr>
        <w:spacing w:after="0" w:line="240" w:lineRule="atLeast"/>
        <w:contextualSpacing/>
        <w:jc w:val="center"/>
        <w:outlineLvl w:val="1"/>
        <w:rPr>
          <w:rFonts w:ascii="Times New Roman" w:eastAsia="Times New Roman" w:hAnsi="Times New Roman"/>
          <w:b/>
          <w:sz w:val="28"/>
          <w:szCs w:val="28"/>
        </w:rPr>
      </w:pPr>
    </w:p>
    <w:p w:rsidR="001B64F0" w:rsidRPr="001B64F0" w:rsidRDefault="001B64F0" w:rsidP="001B64F0">
      <w:pPr>
        <w:pStyle w:val="a3"/>
        <w:jc w:val="center"/>
        <w:rPr>
          <w:rFonts w:ascii="Times New Roman" w:hAnsi="Times New Roman" w:cs="Times New Roman"/>
          <w:b/>
          <w:sz w:val="32"/>
          <w:szCs w:val="32"/>
        </w:rPr>
      </w:pPr>
      <w:r w:rsidRPr="001B64F0">
        <w:rPr>
          <w:rFonts w:ascii="Times New Roman" w:hAnsi="Times New Roman" w:cs="Times New Roman"/>
          <w:b/>
          <w:sz w:val="32"/>
          <w:szCs w:val="32"/>
        </w:rPr>
        <w:t>ПРОГРАММА</w:t>
      </w:r>
    </w:p>
    <w:p w:rsidR="001B64F0" w:rsidRDefault="001B64F0" w:rsidP="001B64F0">
      <w:pPr>
        <w:pStyle w:val="a3"/>
        <w:jc w:val="center"/>
        <w:rPr>
          <w:rFonts w:ascii="Times New Roman" w:hAnsi="Times New Roman" w:cs="Times New Roman"/>
          <w:b/>
          <w:sz w:val="32"/>
          <w:szCs w:val="32"/>
        </w:rPr>
      </w:pPr>
      <w:r w:rsidRPr="001B64F0">
        <w:rPr>
          <w:rFonts w:ascii="Times New Roman" w:hAnsi="Times New Roman" w:cs="Times New Roman"/>
          <w:b/>
          <w:sz w:val="32"/>
          <w:szCs w:val="32"/>
        </w:rPr>
        <w:t xml:space="preserve">ПЕРЕПОДГОТОВКИ ВОДИТЕЛЕЙ </w:t>
      </w:r>
    </w:p>
    <w:p w:rsidR="001B64F0" w:rsidRDefault="001B64F0" w:rsidP="001B64F0">
      <w:pPr>
        <w:pStyle w:val="a3"/>
        <w:jc w:val="center"/>
        <w:rPr>
          <w:rFonts w:ascii="Times New Roman" w:hAnsi="Times New Roman" w:cs="Times New Roman"/>
          <w:b/>
          <w:sz w:val="32"/>
          <w:szCs w:val="32"/>
        </w:rPr>
      </w:pPr>
      <w:r w:rsidRPr="001B64F0">
        <w:rPr>
          <w:rFonts w:ascii="Times New Roman" w:hAnsi="Times New Roman" w:cs="Times New Roman"/>
          <w:b/>
          <w:sz w:val="32"/>
          <w:szCs w:val="32"/>
        </w:rPr>
        <w:t xml:space="preserve">ТРАНСПОРТНЫХ СРЕДСТВ </w:t>
      </w:r>
    </w:p>
    <w:p w:rsidR="001B64F0" w:rsidRDefault="001B64F0" w:rsidP="001B64F0">
      <w:pPr>
        <w:pStyle w:val="a3"/>
        <w:jc w:val="center"/>
        <w:rPr>
          <w:rFonts w:ascii="Times New Roman" w:hAnsi="Times New Roman" w:cs="Times New Roman"/>
          <w:b/>
          <w:sz w:val="32"/>
          <w:szCs w:val="32"/>
        </w:rPr>
      </w:pPr>
      <w:r w:rsidRPr="001B64F0">
        <w:rPr>
          <w:rFonts w:ascii="Times New Roman" w:hAnsi="Times New Roman" w:cs="Times New Roman"/>
          <w:b/>
          <w:sz w:val="32"/>
          <w:szCs w:val="32"/>
        </w:rPr>
        <w:t xml:space="preserve">С КАТЕГОРИИ"C", ПОДКАТЕГОРИИ "C1" </w:t>
      </w:r>
    </w:p>
    <w:p w:rsidR="001B64F0" w:rsidRPr="001B64F0" w:rsidRDefault="001B64F0" w:rsidP="001B64F0">
      <w:pPr>
        <w:pStyle w:val="a3"/>
        <w:jc w:val="center"/>
        <w:rPr>
          <w:rFonts w:ascii="Times New Roman" w:hAnsi="Times New Roman" w:cs="Times New Roman"/>
          <w:b/>
          <w:sz w:val="32"/>
          <w:szCs w:val="32"/>
        </w:rPr>
      </w:pPr>
      <w:r w:rsidRPr="001B64F0">
        <w:rPr>
          <w:rFonts w:ascii="Times New Roman" w:hAnsi="Times New Roman" w:cs="Times New Roman"/>
          <w:b/>
          <w:sz w:val="32"/>
          <w:szCs w:val="32"/>
        </w:rPr>
        <w:t>НА КАТЕГОРИЮ "B"</w:t>
      </w:r>
    </w:p>
    <w:p w:rsidR="001B64F0" w:rsidRPr="001B64F0" w:rsidRDefault="001B64F0" w:rsidP="001B64F0">
      <w:pPr>
        <w:pStyle w:val="a3"/>
        <w:jc w:val="center"/>
        <w:rPr>
          <w:rFonts w:ascii="Times New Roman" w:eastAsia="Times New Roman" w:hAnsi="Times New Roman" w:cs="Times New Roman"/>
          <w:b/>
          <w:sz w:val="32"/>
          <w:szCs w:val="32"/>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p>
    <w:p w:rsidR="001D51B8" w:rsidRDefault="001D51B8" w:rsidP="001B64F0">
      <w:pPr>
        <w:spacing w:after="0" w:line="240" w:lineRule="auto"/>
        <w:jc w:val="center"/>
        <w:rPr>
          <w:rFonts w:ascii="Times New Roman" w:eastAsia="Times New Roman" w:hAnsi="Times New Roman"/>
          <w:sz w:val="28"/>
          <w:szCs w:val="28"/>
        </w:rPr>
      </w:pPr>
    </w:p>
    <w:p w:rsidR="001B64F0" w:rsidRDefault="001B64F0" w:rsidP="001B64F0">
      <w:pPr>
        <w:spacing w:after="0" w:line="240" w:lineRule="auto"/>
        <w:jc w:val="center"/>
        <w:rPr>
          <w:rFonts w:ascii="Times New Roman" w:eastAsia="Times New Roman" w:hAnsi="Times New Roman"/>
          <w:sz w:val="28"/>
          <w:szCs w:val="28"/>
        </w:rPr>
      </w:pPr>
      <w:bookmarkStart w:id="0" w:name="_GoBack"/>
      <w:bookmarkEnd w:id="0"/>
    </w:p>
    <w:p w:rsidR="001B64F0" w:rsidRPr="00B3611A" w:rsidRDefault="001B64F0" w:rsidP="001B64F0">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ГОРОД КЕМЕРОВО</w:t>
      </w:r>
    </w:p>
    <w:p w:rsidR="001B64F0" w:rsidRDefault="001B64F0" w:rsidP="001B64F0">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202</w:t>
      </w:r>
      <w:r>
        <w:rPr>
          <w:rFonts w:ascii="Times New Roman" w:hAnsi="Times New Roman"/>
          <w:b/>
          <w:sz w:val="24"/>
          <w:szCs w:val="24"/>
        </w:rPr>
        <w:t>6</w:t>
      </w:r>
      <w:r w:rsidRPr="00B3611A">
        <w:rPr>
          <w:rFonts w:ascii="Times New Roman" w:hAnsi="Times New Roman"/>
          <w:b/>
          <w:sz w:val="24"/>
          <w:szCs w:val="24"/>
        </w:rPr>
        <w:t xml:space="preserve"> г.</w:t>
      </w:r>
    </w:p>
    <w:p w:rsidR="001B64F0" w:rsidRDefault="001B64F0" w:rsidP="00D821A9">
      <w:pPr>
        <w:pStyle w:val="ConsPlusTitle"/>
        <w:jc w:val="center"/>
      </w:pPr>
    </w:p>
    <w:p w:rsidR="00D821A9" w:rsidRPr="00FF574E" w:rsidRDefault="00D821A9" w:rsidP="00FF574E">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ПРОГРАММА</w:t>
      </w:r>
    </w:p>
    <w:p w:rsidR="00D821A9" w:rsidRPr="00FF574E" w:rsidRDefault="00D821A9" w:rsidP="00FF574E">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ПЕРЕПОДГОТОВКИ ВОДИТЕЛЕЙ ТРАНСПОРТНЫХ СРЕДСТВ С КАТЕГОРИИ</w:t>
      </w:r>
    </w:p>
    <w:p w:rsidR="00D821A9" w:rsidRPr="00FF574E" w:rsidRDefault="00D821A9" w:rsidP="00FF574E">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"C", ПОДКАТЕГОРИИ "C1" НА КАТЕГОРИЮ "B"</w:t>
      </w:r>
    </w:p>
    <w:p w:rsidR="00D821A9" w:rsidRPr="00FF574E" w:rsidRDefault="00D821A9" w:rsidP="00FF574E">
      <w:pPr>
        <w:pStyle w:val="a3"/>
        <w:ind w:firstLine="709"/>
        <w:jc w:val="center"/>
        <w:rPr>
          <w:rFonts w:ascii="Times New Roman" w:hAnsi="Times New Roman" w:cs="Times New Roman"/>
          <w:b/>
          <w:sz w:val="32"/>
          <w:szCs w:val="32"/>
        </w:rPr>
      </w:pPr>
    </w:p>
    <w:p w:rsidR="00D821A9" w:rsidRPr="00FF574E" w:rsidRDefault="00D821A9" w:rsidP="00FF574E">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I. Пояснительная записка</w:t>
      </w:r>
    </w:p>
    <w:p w:rsidR="00D821A9" w:rsidRPr="00FF574E" w:rsidRDefault="00D821A9" w:rsidP="00FF574E">
      <w:pPr>
        <w:pStyle w:val="a3"/>
        <w:ind w:firstLine="709"/>
        <w:jc w:val="both"/>
        <w:rPr>
          <w:rFonts w:ascii="Times New Roman" w:hAnsi="Times New Roman" w:cs="Times New Roman"/>
          <w:sz w:val="24"/>
          <w:szCs w:val="24"/>
        </w:rPr>
      </w:pPr>
    </w:p>
    <w:p w:rsidR="00D821A9" w:rsidRPr="00FF574E" w:rsidRDefault="00FF574E" w:rsidP="00FF574E">
      <w:pPr>
        <w:pStyle w:val="a3"/>
        <w:ind w:firstLine="709"/>
        <w:jc w:val="both"/>
        <w:rPr>
          <w:rFonts w:ascii="Times New Roman" w:hAnsi="Times New Roman" w:cs="Times New Roman"/>
          <w:sz w:val="24"/>
          <w:szCs w:val="24"/>
        </w:rPr>
      </w:pPr>
      <w:r>
        <w:rPr>
          <w:rFonts w:ascii="Times New Roman" w:hAnsi="Times New Roman" w:cs="Times New Roman"/>
          <w:sz w:val="24"/>
          <w:szCs w:val="24"/>
        </w:rPr>
        <w:t>П</w:t>
      </w:r>
      <w:r w:rsidR="00D821A9" w:rsidRPr="00FF574E">
        <w:rPr>
          <w:rFonts w:ascii="Times New Roman" w:hAnsi="Times New Roman" w:cs="Times New Roman"/>
          <w:sz w:val="24"/>
          <w:szCs w:val="24"/>
        </w:rPr>
        <w:t xml:space="preserve">рограмма переподготовки водителей транспортных средств с категории "C", подкатегории "C1" на категорию "B" (далее - Программа) разработана в соответствии с требованиями Федерального закона от 10 декабря 1995 г. N 196-ФЗ "О безопасности дорожного движения" (далее - Федеральный закон N 196-ФЗ), пунктом 3 части 3 статьи 12 Федерального закона от 29 декабря 2012 г. N 273-ФЗ "Об образовании в Российской Федерации" (далее - Федеральный закон об образовании), </w:t>
      </w:r>
      <w:r w:rsidR="004B06A4">
        <w:rPr>
          <w:rFonts w:ascii="Times New Roman" w:hAnsi="Times New Roman" w:cs="Times New Roman"/>
          <w:sz w:val="24"/>
          <w:szCs w:val="24"/>
        </w:rPr>
        <w:t>п</w:t>
      </w:r>
      <w:r w:rsidR="00D821A9" w:rsidRPr="00FF574E">
        <w:rPr>
          <w:rFonts w:ascii="Times New Roman" w:hAnsi="Times New Roman" w:cs="Times New Roman"/>
          <w:sz w:val="24"/>
          <w:szCs w:val="24"/>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D821A9" w:rsidRPr="00FF574E" w:rsidRDefault="00FF574E" w:rsidP="00FF574E">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00D821A9" w:rsidRPr="00FF574E">
        <w:rPr>
          <w:rFonts w:ascii="Times New Roman" w:hAnsi="Times New Roman" w:cs="Times New Roman"/>
          <w:sz w:val="24"/>
          <w:szCs w:val="24"/>
        </w:rPr>
        <w:t xml:space="preserve">чебный </w:t>
      </w:r>
      <w:hyperlink w:anchor="Par12650" w:tooltip="II. Примерный учебный план" w:history="1">
        <w:r w:rsidR="00D821A9" w:rsidRPr="00FF574E">
          <w:rPr>
            <w:rFonts w:ascii="Times New Roman" w:hAnsi="Times New Roman" w:cs="Times New Roman"/>
            <w:sz w:val="24"/>
            <w:szCs w:val="24"/>
          </w:rPr>
          <w:t>план</w:t>
        </w:r>
      </w:hyperlink>
      <w:r w:rsidR="00D821A9" w:rsidRPr="00FF574E">
        <w:rPr>
          <w:rFonts w:ascii="Times New Roman" w:hAnsi="Times New Roman" w:cs="Times New Roman"/>
          <w:sz w:val="24"/>
          <w:szCs w:val="24"/>
        </w:rP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Специальный </w:t>
      </w:r>
      <w:hyperlink w:anchor="Par12691" w:tooltip="3.1. Специальный цикл Программы." w:history="1">
        <w:r w:rsidRPr="00FF574E">
          <w:rPr>
            <w:rFonts w:ascii="Times New Roman" w:hAnsi="Times New Roman" w:cs="Times New Roman"/>
            <w:sz w:val="24"/>
            <w:szCs w:val="24"/>
          </w:rPr>
          <w:t>цикл</w:t>
        </w:r>
      </w:hyperlink>
      <w:r w:rsidRPr="00FF574E">
        <w:rPr>
          <w:rFonts w:ascii="Times New Roman" w:hAnsi="Times New Roman" w:cs="Times New Roman"/>
          <w:sz w:val="24"/>
          <w:szCs w:val="24"/>
        </w:rPr>
        <w:t xml:space="preserve"> включает учебные предметы:</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"Основы управления транспортными средствами категории "B".</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Профессиональный </w:t>
      </w:r>
      <w:hyperlink w:anchor="Par12808" w:tooltip="3.2 Профессиональный цикл Программы." w:history="1">
        <w:r w:rsidRPr="00FF574E">
          <w:rPr>
            <w:rFonts w:ascii="Times New Roman" w:hAnsi="Times New Roman" w:cs="Times New Roman"/>
            <w:sz w:val="24"/>
            <w:szCs w:val="24"/>
          </w:rPr>
          <w:t>цикл</w:t>
        </w:r>
      </w:hyperlink>
      <w:r w:rsidRPr="00FF574E">
        <w:rPr>
          <w:rFonts w:ascii="Times New Roman" w:hAnsi="Times New Roman" w:cs="Times New Roman"/>
          <w:sz w:val="24"/>
          <w:szCs w:val="24"/>
        </w:rPr>
        <w:t xml:space="preserve"> включает учебный предмет:</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"Организация и выполнение пассажирских перевозок автомобильным транспортом".</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rsidR="00D821A9" w:rsidRPr="00FF574E" w:rsidRDefault="00FF574E" w:rsidP="00FF574E">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00D821A9" w:rsidRPr="00FF574E">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w:t>
      </w:r>
      <w:r w:rsidRPr="00FF574E">
        <w:rPr>
          <w:rFonts w:ascii="Times New Roman" w:hAnsi="Times New Roman" w:cs="Times New Roman"/>
          <w:sz w:val="24"/>
          <w:szCs w:val="24"/>
        </w:rPr>
        <w:lastRenderedPageBreak/>
        <w:t>подкатегории "C1" на категорию "B",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D821A9"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rsidR="0081702A" w:rsidRPr="00625646" w:rsidRDefault="0081702A" w:rsidP="0081702A">
      <w:pPr>
        <w:pStyle w:val="ConsPlusNormal"/>
        <w:ind w:firstLine="709"/>
        <w:jc w:val="both"/>
      </w:pPr>
      <w:r w:rsidRPr="00625646">
        <w:t>Программа может быть использована для обучения лиц с ограниченными возможностями здоровья при соблюдении условий, обеспечивающих возможность освоение программы такими лицами.</w:t>
      </w:r>
    </w:p>
    <w:p w:rsidR="0081702A" w:rsidRPr="00FF574E" w:rsidRDefault="0081702A" w:rsidP="00FF574E">
      <w:pPr>
        <w:pStyle w:val="a3"/>
        <w:ind w:firstLine="709"/>
        <w:jc w:val="both"/>
        <w:rPr>
          <w:rFonts w:ascii="Times New Roman" w:hAnsi="Times New Roman" w:cs="Times New Roman"/>
          <w:sz w:val="24"/>
          <w:szCs w:val="24"/>
        </w:rPr>
      </w:pPr>
    </w:p>
    <w:p w:rsidR="00FF574E" w:rsidRPr="00FF574E" w:rsidRDefault="00FF574E" w:rsidP="00FF574E">
      <w:pPr>
        <w:pStyle w:val="a3"/>
        <w:ind w:firstLine="709"/>
        <w:jc w:val="both"/>
        <w:rPr>
          <w:rFonts w:ascii="Times New Roman" w:hAnsi="Times New Roman" w:cs="Times New Roman"/>
          <w:sz w:val="24"/>
          <w:szCs w:val="24"/>
        </w:rPr>
      </w:pPr>
    </w:p>
    <w:p w:rsidR="00D821A9" w:rsidRDefault="00D821A9" w:rsidP="00D821A9">
      <w:pPr>
        <w:pStyle w:val="ConsPlusNormal"/>
        <w:jc w:val="both"/>
      </w:pPr>
    </w:p>
    <w:p w:rsidR="00D821A9" w:rsidRPr="00FF574E" w:rsidRDefault="00FF574E" w:rsidP="00FF574E">
      <w:pPr>
        <w:pStyle w:val="a3"/>
        <w:jc w:val="center"/>
        <w:rPr>
          <w:rFonts w:ascii="Times New Roman" w:hAnsi="Times New Roman" w:cs="Times New Roman"/>
          <w:b/>
          <w:sz w:val="32"/>
          <w:szCs w:val="32"/>
        </w:rPr>
      </w:pPr>
      <w:bookmarkStart w:id="1" w:name="Par12650"/>
      <w:bookmarkEnd w:id="1"/>
      <w:r>
        <w:rPr>
          <w:rFonts w:ascii="Times New Roman" w:hAnsi="Times New Roman" w:cs="Times New Roman"/>
          <w:b/>
          <w:sz w:val="32"/>
          <w:szCs w:val="32"/>
        </w:rPr>
        <w:t>II. У</w:t>
      </w:r>
      <w:r w:rsidR="00D821A9" w:rsidRPr="00FF574E">
        <w:rPr>
          <w:rFonts w:ascii="Times New Roman" w:hAnsi="Times New Roman" w:cs="Times New Roman"/>
          <w:b/>
          <w:sz w:val="32"/>
          <w:szCs w:val="32"/>
        </w:rPr>
        <w:t>чебный план</w:t>
      </w:r>
    </w:p>
    <w:p w:rsidR="00D821A9" w:rsidRDefault="00D821A9" w:rsidP="00D821A9">
      <w:pPr>
        <w:pStyle w:val="ConsPlusNormal"/>
        <w:jc w:val="both"/>
      </w:pPr>
    </w:p>
    <w:p w:rsidR="00D821A9" w:rsidRDefault="00D821A9" w:rsidP="00D821A9">
      <w:pPr>
        <w:pStyle w:val="ConsPlusNormal"/>
        <w:jc w:val="right"/>
      </w:pPr>
      <w:r>
        <w:t>Таблица 1</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32"/>
      </w:tblGrid>
      <w:tr w:rsidR="00D821A9" w:rsidTr="00111C22">
        <w:tc>
          <w:tcPr>
            <w:tcW w:w="5556"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Учебные предметы</w:t>
            </w:r>
          </w:p>
        </w:tc>
        <w:tc>
          <w:tcPr>
            <w:tcW w:w="3709"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w:t>
            </w:r>
          </w:p>
        </w:tc>
      </w:tr>
      <w:tr w:rsidR="00D821A9" w:rsidTr="00111C22">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Всего</w:t>
            </w:r>
          </w:p>
        </w:tc>
        <w:tc>
          <w:tcPr>
            <w:tcW w:w="2855"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 том числе</w:t>
            </w:r>
          </w:p>
        </w:tc>
      </w:tr>
      <w:tr w:rsidR="00D821A9" w:rsidTr="00111C22">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D821A9" w:rsidRPr="004B06A4" w:rsidRDefault="00D821A9" w:rsidP="001D51B8">
            <w:pPr>
              <w:pStyle w:val="ConsPlusNormal"/>
              <w:jc w:val="center"/>
              <w:rPr>
                <w:sz w:val="20"/>
                <w:szCs w:val="20"/>
              </w:rPr>
            </w:pPr>
            <w:r w:rsidRPr="004B06A4">
              <w:rPr>
                <w:sz w:val="20"/>
                <w:szCs w:val="20"/>
              </w:rPr>
              <w:t>Теоретические занятия</w:t>
            </w:r>
          </w:p>
        </w:tc>
        <w:tc>
          <w:tcPr>
            <w:tcW w:w="1327" w:type="dxa"/>
            <w:tcBorders>
              <w:top w:val="single" w:sz="4" w:space="0" w:color="auto"/>
              <w:left w:val="single" w:sz="4" w:space="0" w:color="auto"/>
              <w:bottom w:val="single" w:sz="4" w:space="0" w:color="auto"/>
              <w:right w:val="single" w:sz="4" w:space="0" w:color="auto"/>
            </w:tcBorders>
          </w:tcPr>
          <w:p w:rsidR="00D821A9" w:rsidRPr="004B06A4" w:rsidRDefault="00D821A9" w:rsidP="001D51B8">
            <w:pPr>
              <w:pStyle w:val="ConsPlusNormal"/>
              <w:jc w:val="center"/>
              <w:rPr>
                <w:sz w:val="20"/>
                <w:szCs w:val="20"/>
              </w:rPr>
            </w:pPr>
            <w:r w:rsidRPr="004B06A4">
              <w:rPr>
                <w:sz w:val="20"/>
                <w:szCs w:val="20"/>
              </w:rPr>
              <w:t>Практические занятия</w:t>
            </w:r>
          </w:p>
        </w:tc>
      </w:tr>
      <w:tr w:rsidR="00D821A9" w:rsidTr="00111C22">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Специальный цикл</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Устройство и техническое обслуживание транспортных средств категории "B" как объектов управления</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10</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Основы управления транспортными средствами категории "B"</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8</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r>
      <w:tr w:rsidR="00D821A9" w:rsidTr="00111C22">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Профессиональный цикл</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Организация и выполнение пассажирских перевозок автомобильным транспортом</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6</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6</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111C22">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Практическая подготовка</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Вождение транспортных средств категории "B" (с механической трансмиссией/с автоматической трансмиссией)</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24/22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24/22</w:t>
            </w:r>
          </w:p>
        </w:tc>
      </w:tr>
      <w:tr w:rsidR="00D821A9" w:rsidTr="00111C22">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Квалификационный экзамен</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Квалификационный экзамен</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111C22">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lastRenderedPageBreak/>
              <w:t>Итого</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58/56</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26</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32/30</w:t>
            </w:r>
          </w:p>
        </w:tc>
      </w:tr>
    </w:tbl>
    <w:p w:rsidR="00D821A9" w:rsidRPr="00FF574E" w:rsidRDefault="00FF574E" w:rsidP="00FF574E">
      <w:pPr>
        <w:pStyle w:val="a3"/>
        <w:jc w:val="center"/>
        <w:rPr>
          <w:rFonts w:ascii="Times New Roman" w:hAnsi="Times New Roman" w:cs="Times New Roman"/>
          <w:b/>
          <w:sz w:val="32"/>
          <w:szCs w:val="32"/>
        </w:rPr>
      </w:pPr>
      <w:r w:rsidRPr="00FF574E">
        <w:rPr>
          <w:rFonts w:ascii="Times New Roman" w:hAnsi="Times New Roman" w:cs="Times New Roman"/>
          <w:b/>
          <w:sz w:val="32"/>
          <w:szCs w:val="32"/>
        </w:rPr>
        <w:t>III. Р</w:t>
      </w:r>
      <w:r w:rsidR="00D821A9" w:rsidRPr="00FF574E">
        <w:rPr>
          <w:rFonts w:ascii="Times New Roman" w:hAnsi="Times New Roman" w:cs="Times New Roman"/>
          <w:b/>
          <w:sz w:val="32"/>
          <w:szCs w:val="32"/>
        </w:rPr>
        <w:t>абочие программы учебных предметов</w:t>
      </w:r>
    </w:p>
    <w:p w:rsidR="00D821A9" w:rsidRPr="00FF574E" w:rsidRDefault="00D821A9" w:rsidP="00FF574E">
      <w:pPr>
        <w:pStyle w:val="a3"/>
        <w:jc w:val="center"/>
        <w:rPr>
          <w:rFonts w:ascii="Times New Roman" w:hAnsi="Times New Roman" w:cs="Times New Roman"/>
          <w:b/>
          <w:sz w:val="32"/>
          <w:szCs w:val="32"/>
        </w:rPr>
      </w:pPr>
    </w:p>
    <w:p w:rsidR="00D821A9" w:rsidRPr="00FF574E" w:rsidRDefault="00D821A9" w:rsidP="00FF574E">
      <w:pPr>
        <w:pStyle w:val="a3"/>
        <w:jc w:val="both"/>
        <w:rPr>
          <w:rFonts w:ascii="Times New Roman" w:hAnsi="Times New Roman" w:cs="Times New Roman"/>
          <w:b/>
          <w:sz w:val="32"/>
          <w:szCs w:val="32"/>
        </w:rPr>
      </w:pPr>
      <w:bookmarkStart w:id="2" w:name="Par12691"/>
      <w:bookmarkEnd w:id="2"/>
      <w:r w:rsidRPr="00FF574E">
        <w:rPr>
          <w:rFonts w:ascii="Times New Roman" w:hAnsi="Times New Roman" w:cs="Times New Roman"/>
          <w:b/>
          <w:sz w:val="32"/>
          <w:szCs w:val="32"/>
        </w:rPr>
        <w:t>3.1. Специальный цикл Программы.</w:t>
      </w:r>
    </w:p>
    <w:p w:rsidR="00D821A9" w:rsidRPr="00FF574E" w:rsidRDefault="00D821A9" w:rsidP="00FF574E">
      <w:pPr>
        <w:pStyle w:val="a3"/>
        <w:jc w:val="both"/>
        <w:rPr>
          <w:rFonts w:ascii="Times New Roman" w:hAnsi="Times New Roman" w:cs="Times New Roman"/>
          <w:b/>
          <w:sz w:val="32"/>
          <w:szCs w:val="32"/>
        </w:rPr>
      </w:pPr>
    </w:p>
    <w:p w:rsidR="00D821A9" w:rsidRPr="00FF574E" w:rsidRDefault="00D821A9" w:rsidP="00FF574E">
      <w:pPr>
        <w:pStyle w:val="a3"/>
        <w:jc w:val="both"/>
        <w:rPr>
          <w:rFonts w:ascii="Times New Roman" w:hAnsi="Times New Roman" w:cs="Times New Roman"/>
          <w:b/>
          <w:sz w:val="32"/>
          <w:szCs w:val="32"/>
        </w:rPr>
      </w:pPr>
      <w:r w:rsidRPr="00FF574E">
        <w:rPr>
          <w:rFonts w:ascii="Times New Roman" w:hAnsi="Times New Roman" w:cs="Times New Roman"/>
          <w:b/>
          <w:sz w:val="32"/>
          <w:szCs w:val="32"/>
        </w:rPr>
        <w:t>3.1.1. Учебный предмет "Устройство и техническое обслуживание транспортных средств категории "B" как объектов управления".</w:t>
      </w:r>
    </w:p>
    <w:p w:rsidR="00D821A9" w:rsidRDefault="00D821A9" w:rsidP="00D821A9">
      <w:pPr>
        <w:pStyle w:val="ConsPlusNormal"/>
        <w:jc w:val="both"/>
      </w:pPr>
    </w:p>
    <w:p w:rsidR="00D821A9" w:rsidRDefault="00D821A9" w:rsidP="00D821A9">
      <w:pPr>
        <w:pStyle w:val="ConsPlusNormal"/>
        <w:jc w:val="center"/>
      </w:pPr>
      <w:r>
        <w:t>Распределение учебных часов по разделам и темам</w:t>
      </w:r>
    </w:p>
    <w:p w:rsidR="00D821A9" w:rsidRDefault="00D821A9" w:rsidP="00D821A9">
      <w:pPr>
        <w:pStyle w:val="ConsPlusNormal"/>
        <w:jc w:val="both"/>
      </w:pPr>
    </w:p>
    <w:p w:rsidR="00D821A9" w:rsidRDefault="00D821A9" w:rsidP="00D821A9">
      <w:pPr>
        <w:pStyle w:val="ConsPlusNormal"/>
        <w:jc w:val="right"/>
      </w:pPr>
      <w:r>
        <w:t>Таблица 2</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32"/>
      </w:tblGrid>
      <w:tr w:rsidR="00D821A9" w:rsidTr="00AC17F3">
        <w:tc>
          <w:tcPr>
            <w:tcW w:w="5556"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разделов и тем</w:t>
            </w:r>
          </w:p>
        </w:tc>
        <w:tc>
          <w:tcPr>
            <w:tcW w:w="3709"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Всего</w:t>
            </w:r>
          </w:p>
        </w:tc>
        <w:tc>
          <w:tcPr>
            <w:tcW w:w="2855"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 том числе</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Теоретические занятия</w:t>
            </w:r>
          </w:p>
        </w:tc>
        <w:tc>
          <w:tcPr>
            <w:tcW w:w="1327"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Практические занятия</w:t>
            </w:r>
          </w:p>
        </w:tc>
      </w:tr>
      <w:tr w:rsidR="00D821A9" w:rsidTr="00AC17F3">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Устройство транспортных средств</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Общее устройство транспортных средств категории "B"</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Кузов автомобиля, рабочее место водителя, системы пассивной безопасности</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Общее устройство трансмиссии</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Назначение и состав ходовой части</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Общее устройство и принцип работы тормозных систем</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Общее устройство и принцип работы системы рулевого управления</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Электронные системы управления автомобилем</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 по разделу</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8</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8</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9265" w:type="dxa"/>
            <w:gridSpan w:val="4"/>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Техническое обслуживание</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Система технического обслуживания</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Меры безопасности и защиты окружающей природной среды при эксплуатации транспортного средства</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Устранение неисправностей</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lastRenderedPageBreak/>
              <w:t>Итого по разделу</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10</w:t>
            </w:r>
          </w:p>
        </w:tc>
        <w:tc>
          <w:tcPr>
            <w:tcW w:w="132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bl>
    <w:p w:rsidR="00D821A9" w:rsidRDefault="00D821A9" w:rsidP="00D821A9">
      <w:pPr>
        <w:pStyle w:val="ConsPlusNormal"/>
        <w:jc w:val="both"/>
      </w:pPr>
    </w:p>
    <w:p w:rsidR="00D821A9" w:rsidRDefault="00D821A9" w:rsidP="00FF574E">
      <w:pPr>
        <w:pStyle w:val="a3"/>
        <w:rPr>
          <w:rFonts w:ascii="Times New Roman" w:hAnsi="Times New Roman" w:cs="Times New Roman"/>
          <w:b/>
          <w:sz w:val="32"/>
          <w:szCs w:val="32"/>
        </w:rPr>
      </w:pPr>
      <w:r w:rsidRPr="00FF574E">
        <w:rPr>
          <w:rFonts w:ascii="Times New Roman" w:hAnsi="Times New Roman" w:cs="Times New Roman"/>
          <w:b/>
          <w:sz w:val="32"/>
          <w:szCs w:val="32"/>
        </w:rPr>
        <w:t>3.1.1.1. Устройство транспортных средств.</w:t>
      </w:r>
    </w:p>
    <w:p w:rsidR="00FF574E" w:rsidRPr="00FF574E" w:rsidRDefault="00FF574E" w:rsidP="00FF574E">
      <w:pPr>
        <w:pStyle w:val="a3"/>
        <w:rPr>
          <w:rFonts w:ascii="Times New Roman" w:hAnsi="Times New Roman" w:cs="Times New Roman"/>
          <w:b/>
          <w:sz w:val="32"/>
          <w:szCs w:val="32"/>
        </w:rPr>
      </w:pP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FF574E">
        <w:rPr>
          <w:rFonts w:ascii="Times New Roman" w:hAnsi="Times New Roman" w:cs="Times New Roman"/>
          <w:sz w:val="24"/>
          <w:szCs w:val="24"/>
        </w:rPr>
        <w:t>шумоизоляция</w:t>
      </w:r>
      <w:proofErr w:type="spellEnd"/>
      <w:r w:rsidRPr="00FF574E">
        <w:rPr>
          <w:rFonts w:ascii="Times New Roman" w:hAnsi="Times New Roman" w:cs="Times New Roman"/>
          <w:sz w:val="24"/>
          <w:szCs w:val="24"/>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w:t>
      </w:r>
      <w:proofErr w:type="spellStart"/>
      <w:r w:rsidRPr="00FF574E">
        <w:rPr>
          <w:rFonts w:ascii="Times New Roman" w:hAnsi="Times New Roman" w:cs="Times New Roman"/>
          <w:sz w:val="24"/>
          <w:szCs w:val="24"/>
        </w:rPr>
        <w:t>омыватели</w:t>
      </w:r>
      <w:proofErr w:type="spellEnd"/>
      <w:r w:rsidRPr="00FF574E">
        <w:rPr>
          <w:rFonts w:ascii="Times New Roman" w:hAnsi="Times New Roman" w:cs="Times New Roman"/>
          <w:sz w:val="24"/>
          <w:szCs w:val="24"/>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w:t>
      </w:r>
      <w:r w:rsidRPr="00FF574E">
        <w:rPr>
          <w:rFonts w:ascii="Times New Roman" w:hAnsi="Times New Roman" w:cs="Times New Roman"/>
          <w:sz w:val="24"/>
          <w:szCs w:val="24"/>
        </w:rPr>
        <w:lastRenderedPageBreak/>
        <w:t>принципиальная схема электрической трансмиссии; маркировка и правила применения трансмиссионных масел и пластичных смазок.</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w:t>
      </w:r>
      <w:proofErr w:type="spellStart"/>
      <w:r w:rsidRPr="00FF574E">
        <w:rPr>
          <w:rFonts w:ascii="Times New Roman" w:hAnsi="Times New Roman" w:cs="Times New Roman"/>
          <w:sz w:val="24"/>
          <w:szCs w:val="24"/>
        </w:rPr>
        <w:t>антипробуксовочная</w:t>
      </w:r>
      <w:proofErr w:type="spellEnd"/>
      <w:r w:rsidRPr="00FF574E">
        <w:rPr>
          <w:rFonts w:ascii="Times New Roman" w:hAnsi="Times New Roman" w:cs="Times New Roman"/>
          <w:sz w:val="24"/>
          <w:szCs w:val="24"/>
        </w:rPr>
        <w:t xml:space="preserve"> (</w:t>
      </w:r>
      <w:proofErr w:type="spellStart"/>
      <w:r w:rsidRPr="00FF574E">
        <w:rPr>
          <w:rFonts w:ascii="Times New Roman" w:hAnsi="Times New Roman" w:cs="Times New Roman"/>
          <w:sz w:val="24"/>
          <w:szCs w:val="24"/>
        </w:rPr>
        <w:t>противобуксовочная</w:t>
      </w:r>
      <w:proofErr w:type="spellEnd"/>
      <w:r w:rsidRPr="00FF574E">
        <w:rPr>
          <w:rFonts w:ascii="Times New Roman" w:hAnsi="Times New Roman" w:cs="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w:t>
      </w:r>
      <w:proofErr w:type="spellStart"/>
      <w:r w:rsidRPr="00FF574E">
        <w:rPr>
          <w:rFonts w:ascii="Times New Roman" w:hAnsi="Times New Roman" w:cs="Times New Roman"/>
          <w:sz w:val="24"/>
          <w:szCs w:val="24"/>
        </w:rPr>
        <w:t>трогания</w:t>
      </w:r>
      <w:proofErr w:type="spellEnd"/>
      <w:r w:rsidRPr="00FF574E">
        <w:rPr>
          <w:rFonts w:ascii="Times New Roman" w:hAnsi="Times New Roman" w:cs="Times New Roman"/>
          <w:sz w:val="24"/>
          <w:szCs w:val="24"/>
        </w:rPr>
        <w:t xml:space="preserve"> на подъеме, динамический ассистент </w:t>
      </w:r>
      <w:proofErr w:type="spellStart"/>
      <w:r w:rsidRPr="00FF574E">
        <w:rPr>
          <w:rFonts w:ascii="Times New Roman" w:hAnsi="Times New Roman" w:cs="Times New Roman"/>
          <w:sz w:val="24"/>
          <w:szCs w:val="24"/>
        </w:rPr>
        <w:t>трогания</w:t>
      </w:r>
      <w:proofErr w:type="spellEnd"/>
      <w:r w:rsidRPr="00FF574E">
        <w:rPr>
          <w:rFonts w:ascii="Times New Roman" w:hAnsi="Times New Roman" w:cs="Times New Roman"/>
          <w:sz w:val="24"/>
          <w:szCs w:val="24"/>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D821A9" w:rsidRPr="00FF574E" w:rsidRDefault="00D821A9" w:rsidP="00FF574E">
      <w:pPr>
        <w:pStyle w:val="a3"/>
        <w:ind w:firstLine="709"/>
        <w:jc w:val="both"/>
        <w:rPr>
          <w:rFonts w:ascii="Times New Roman" w:hAnsi="Times New Roman" w:cs="Times New Roman"/>
          <w:sz w:val="24"/>
          <w:szCs w:val="24"/>
        </w:rPr>
      </w:pPr>
    </w:p>
    <w:p w:rsidR="00D821A9" w:rsidRPr="00FF574E" w:rsidRDefault="00D821A9" w:rsidP="00FF574E">
      <w:pPr>
        <w:pStyle w:val="a3"/>
        <w:rPr>
          <w:rFonts w:ascii="Times New Roman" w:hAnsi="Times New Roman" w:cs="Times New Roman"/>
          <w:b/>
          <w:sz w:val="32"/>
          <w:szCs w:val="32"/>
        </w:rPr>
      </w:pPr>
      <w:r w:rsidRPr="00FF574E">
        <w:rPr>
          <w:rFonts w:ascii="Times New Roman" w:hAnsi="Times New Roman" w:cs="Times New Roman"/>
          <w:b/>
          <w:sz w:val="32"/>
          <w:szCs w:val="32"/>
        </w:rPr>
        <w:t>3.1.1.2. Техническое обслуживание.</w:t>
      </w:r>
    </w:p>
    <w:p w:rsidR="00FF574E" w:rsidRDefault="00FF574E" w:rsidP="00FF574E">
      <w:pPr>
        <w:pStyle w:val="a3"/>
        <w:ind w:firstLine="709"/>
        <w:jc w:val="both"/>
        <w:rPr>
          <w:rFonts w:ascii="Times New Roman" w:hAnsi="Times New Roman" w:cs="Times New Roman"/>
          <w:sz w:val="24"/>
          <w:szCs w:val="24"/>
        </w:rPr>
      </w:pP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w:t>
      </w:r>
      <w:r w:rsidRPr="00FF574E">
        <w:rPr>
          <w:rFonts w:ascii="Times New Roman" w:hAnsi="Times New Roman" w:cs="Times New Roman"/>
          <w:sz w:val="24"/>
          <w:szCs w:val="24"/>
        </w:rPr>
        <w:lastRenderedPageBreak/>
        <w:t>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Практическое занятие проводится на учебном транспортном средстве.</w:t>
      </w:r>
    </w:p>
    <w:p w:rsidR="00D821A9" w:rsidRDefault="00D821A9" w:rsidP="00D821A9">
      <w:pPr>
        <w:pStyle w:val="ConsPlusNormal"/>
        <w:jc w:val="both"/>
      </w:pPr>
    </w:p>
    <w:p w:rsidR="00D821A9" w:rsidRPr="00FF574E" w:rsidRDefault="00D821A9" w:rsidP="00FF574E">
      <w:pPr>
        <w:pStyle w:val="a3"/>
        <w:jc w:val="both"/>
        <w:rPr>
          <w:rFonts w:ascii="Times New Roman" w:hAnsi="Times New Roman" w:cs="Times New Roman"/>
          <w:b/>
          <w:sz w:val="32"/>
          <w:szCs w:val="32"/>
        </w:rPr>
      </w:pPr>
      <w:r w:rsidRPr="00FF574E">
        <w:rPr>
          <w:rFonts w:ascii="Times New Roman" w:hAnsi="Times New Roman" w:cs="Times New Roman"/>
          <w:b/>
          <w:sz w:val="32"/>
          <w:szCs w:val="32"/>
        </w:rPr>
        <w:t>3.1.2. Учебный предмет "Основы управления транспортными средствами категории "B".</w:t>
      </w:r>
    </w:p>
    <w:p w:rsidR="00D821A9" w:rsidRDefault="00D821A9" w:rsidP="00D821A9">
      <w:pPr>
        <w:pStyle w:val="ConsPlusNormal"/>
        <w:jc w:val="both"/>
      </w:pPr>
    </w:p>
    <w:p w:rsidR="00D821A9" w:rsidRDefault="00D821A9" w:rsidP="00D821A9">
      <w:pPr>
        <w:pStyle w:val="ConsPlusNormal"/>
        <w:jc w:val="center"/>
      </w:pPr>
      <w:r>
        <w:t>Распределение учебных часов по разделам и темам</w:t>
      </w:r>
    </w:p>
    <w:p w:rsidR="00D821A9" w:rsidRDefault="00D821A9" w:rsidP="00D821A9">
      <w:pPr>
        <w:pStyle w:val="ConsPlusNormal"/>
        <w:jc w:val="both"/>
      </w:pPr>
    </w:p>
    <w:p w:rsidR="00D821A9" w:rsidRDefault="00D821A9" w:rsidP="00D821A9">
      <w:pPr>
        <w:pStyle w:val="ConsPlusNormal"/>
        <w:jc w:val="right"/>
      </w:pPr>
      <w:r>
        <w:t>Таблица 3</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D821A9" w:rsidTr="00AC17F3">
        <w:tc>
          <w:tcPr>
            <w:tcW w:w="5556"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 том числе</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Практические занятия</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Приемы управления транспортным средством</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Управление транспортным средством в штатных ситуациях</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6</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Управление транспортным средством в нештатных ситуациях</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8</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r>
    </w:tbl>
    <w:p w:rsidR="00D821A9" w:rsidRDefault="00D821A9" w:rsidP="00D821A9">
      <w:pPr>
        <w:pStyle w:val="ConsPlusNormal"/>
        <w:jc w:val="both"/>
      </w:pP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FF574E">
        <w:rPr>
          <w:rFonts w:ascii="Times New Roman" w:hAnsi="Times New Roman" w:cs="Times New Roman"/>
          <w:sz w:val="24"/>
          <w:szCs w:val="24"/>
        </w:rPr>
        <w:t>трогании</w:t>
      </w:r>
      <w:proofErr w:type="spellEnd"/>
      <w:r w:rsidRPr="00FF574E">
        <w:rPr>
          <w:rFonts w:ascii="Times New Roman" w:hAnsi="Times New Roman" w:cs="Times New Roman"/>
          <w:sz w:val="24"/>
          <w:szCs w:val="24"/>
        </w:rPr>
        <w:t xml:space="preserve"> с места, разгоне с </w:t>
      </w:r>
      <w:r w:rsidRPr="00FF574E">
        <w:rPr>
          <w:rFonts w:ascii="Times New Roman" w:hAnsi="Times New Roman" w:cs="Times New Roman"/>
          <w:sz w:val="24"/>
          <w:szCs w:val="24"/>
        </w:rPr>
        <w:lastRenderedPageBreak/>
        <w:t>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D821A9" w:rsidRPr="00FF574E" w:rsidRDefault="00D821A9" w:rsidP="00FF574E">
      <w:pPr>
        <w:pStyle w:val="a3"/>
        <w:ind w:firstLine="709"/>
        <w:jc w:val="both"/>
        <w:rPr>
          <w:rFonts w:ascii="Times New Roman" w:hAnsi="Times New Roman" w:cs="Times New Roman"/>
          <w:sz w:val="24"/>
          <w:szCs w:val="24"/>
        </w:rPr>
      </w:pPr>
      <w:r w:rsidRPr="00FF574E">
        <w:rPr>
          <w:rFonts w:ascii="Times New Roman" w:hAnsi="Times New Roman" w:cs="Times New Roman"/>
          <w:sz w:val="24"/>
          <w:szCs w:val="24"/>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FF574E">
        <w:rPr>
          <w:rFonts w:ascii="Times New Roman" w:hAnsi="Times New Roman" w:cs="Times New Roman"/>
          <w:sz w:val="24"/>
          <w:szCs w:val="24"/>
        </w:rPr>
        <w:t>переднеприводного</w:t>
      </w:r>
      <w:proofErr w:type="spellEnd"/>
      <w:r w:rsidRPr="00FF574E">
        <w:rPr>
          <w:rFonts w:ascii="Times New Roman" w:hAnsi="Times New Roman" w:cs="Times New Roman"/>
          <w:sz w:val="24"/>
          <w:szCs w:val="24"/>
        </w:rPr>
        <w:t xml:space="preserve">, </w:t>
      </w:r>
      <w:proofErr w:type="spellStart"/>
      <w:r w:rsidRPr="00FF574E">
        <w:rPr>
          <w:rFonts w:ascii="Times New Roman" w:hAnsi="Times New Roman" w:cs="Times New Roman"/>
          <w:sz w:val="24"/>
          <w:szCs w:val="24"/>
        </w:rPr>
        <w:t>заднеприводного</w:t>
      </w:r>
      <w:proofErr w:type="spellEnd"/>
      <w:r w:rsidRPr="00FF574E">
        <w:rPr>
          <w:rFonts w:ascii="Times New Roman" w:hAnsi="Times New Roman" w:cs="Times New Roman"/>
          <w:sz w:val="24"/>
          <w:szCs w:val="24"/>
        </w:rPr>
        <w:t xml:space="preserve"> и </w:t>
      </w:r>
      <w:proofErr w:type="spellStart"/>
      <w:r w:rsidRPr="00FF574E">
        <w:rPr>
          <w:rFonts w:ascii="Times New Roman" w:hAnsi="Times New Roman" w:cs="Times New Roman"/>
          <w:sz w:val="24"/>
          <w:szCs w:val="24"/>
        </w:rPr>
        <w:t>полноприводного</w:t>
      </w:r>
      <w:proofErr w:type="spellEnd"/>
      <w:r w:rsidRPr="00FF574E">
        <w:rPr>
          <w:rFonts w:ascii="Times New Roman" w:hAnsi="Times New Roman" w:cs="Times New Roman"/>
          <w:sz w:val="24"/>
          <w:szCs w:val="24"/>
        </w:rPr>
        <w:t xml:space="preserve"> транспортного средства; действия водителя с учетом </w:t>
      </w:r>
      <w:r w:rsidRPr="00FF574E">
        <w:rPr>
          <w:rFonts w:ascii="Times New Roman" w:hAnsi="Times New Roman" w:cs="Times New Roman"/>
          <w:sz w:val="24"/>
          <w:szCs w:val="24"/>
        </w:rPr>
        <w:lastRenderedPageBreak/>
        <w:t>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D821A9" w:rsidRDefault="00D821A9" w:rsidP="00D821A9">
      <w:pPr>
        <w:pStyle w:val="ConsPlusNormal"/>
        <w:jc w:val="both"/>
      </w:pPr>
    </w:p>
    <w:p w:rsidR="00D821A9" w:rsidRPr="00830D71" w:rsidRDefault="00D821A9" w:rsidP="00830D71">
      <w:pPr>
        <w:pStyle w:val="a3"/>
        <w:jc w:val="both"/>
        <w:rPr>
          <w:rFonts w:ascii="Times New Roman" w:hAnsi="Times New Roman" w:cs="Times New Roman"/>
          <w:b/>
          <w:sz w:val="32"/>
          <w:szCs w:val="32"/>
        </w:rPr>
      </w:pPr>
      <w:bookmarkStart w:id="3" w:name="Par12808"/>
      <w:bookmarkEnd w:id="3"/>
      <w:r w:rsidRPr="00830D71">
        <w:rPr>
          <w:rFonts w:ascii="Times New Roman" w:hAnsi="Times New Roman" w:cs="Times New Roman"/>
          <w:b/>
          <w:sz w:val="32"/>
          <w:szCs w:val="32"/>
        </w:rPr>
        <w:t>3.2 Профессиональный цикл Программы.</w:t>
      </w:r>
    </w:p>
    <w:p w:rsidR="00D821A9" w:rsidRPr="00830D71" w:rsidRDefault="00D821A9" w:rsidP="00830D71">
      <w:pPr>
        <w:pStyle w:val="a3"/>
        <w:jc w:val="both"/>
        <w:rPr>
          <w:rFonts w:ascii="Times New Roman" w:hAnsi="Times New Roman" w:cs="Times New Roman"/>
          <w:b/>
          <w:sz w:val="32"/>
          <w:szCs w:val="32"/>
        </w:rPr>
      </w:pPr>
    </w:p>
    <w:p w:rsidR="00D821A9" w:rsidRPr="00830D71" w:rsidRDefault="00D821A9" w:rsidP="00830D71">
      <w:pPr>
        <w:pStyle w:val="a3"/>
        <w:jc w:val="both"/>
        <w:rPr>
          <w:rFonts w:ascii="Times New Roman" w:hAnsi="Times New Roman" w:cs="Times New Roman"/>
          <w:b/>
          <w:sz w:val="32"/>
          <w:szCs w:val="32"/>
        </w:rPr>
      </w:pPr>
      <w:r w:rsidRPr="00830D71">
        <w:rPr>
          <w:rFonts w:ascii="Times New Roman" w:hAnsi="Times New Roman" w:cs="Times New Roman"/>
          <w:b/>
          <w:sz w:val="32"/>
          <w:szCs w:val="32"/>
        </w:rPr>
        <w:t>3.2.1. Учебный предмет "Организация и выполнение пассажирских перевозок автомобильным транспортом".</w:t>
      </w:r>
    </w:p>
    <w:p w:rsidR="00D821A9" w:rsidRDefault="00D821A9" w:rsidP="00D821A9">
      <w:pPr>
        <w:pStyle w:val="ConsPlusNormal"/>
        <w:jc w:val="both"/>
      </w:pPr>
    </w:p>
    <w:p w:rsidR="00D821A9" w:rsidRDefault="00D821A9" w:rsidP="00D821A9">
      <w:pPr>
        <w:pStyle w:val="ConsPlusNormal"/>
        <w:jc w:val="center"/>
      </w:pPr>
      <w:r>
        <w:t>Распределение учебных часов по разделам и темам</w:t>
      </w:r>
    </w:p>
    <w:p w:rsidR="00D821A9" w:rsidRDefault="00D821A9" w:rsidP="00D821A9">
      <w:pPr>
        <w:pStyle w:val="ConsPlusNormal"/>
        <w:jc w:val="both"/>
      </w:pPr>
    </w:p>
    <w:p w:rsidR="00D821A9" w:rsidRDefault="00D821A9" w:rsidP="00D821A9">
      <w:pPr>
        <w:pStyle w:val="ConsPlusNormal"/>
        <w:jc w:val="right"/>
      </w:pPr>
      <w:r>
        <w:t>Таблица 4</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D821A9" w:rsidTr="00AC17F3">
        <w:tc>
          <w:tcPr>
            <w:tcW w:w="5556"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В том числе</w:t>
            </w:r>
          </w:p>
        </w:tc>
      </w:tr>
      <w:tr w:rsidR="00D821A9" w:rsidTr="00AC17F3">
        <w:tc>
          <w:tcPr>
            <w:tcW w:w="5556"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D821A9" w:rsidRPr="00AC17F3" w:rsidRDefault="00D821A9" w:rsidP="001D51B8">
            <w:pPr>
              <w:pStyle w:val="ConsPlusNormal"/>
              <w:jc w:val="center"/>
              <w:rPr>
                <w:sz w:val="20"/>
                <w:szCs w:val="20"/>
              </w:rPr>
            </w:pPr>
            <w:r w:rsidRPr="00AC17F3">
              <w:rPr>
                <w:sz w:val="20"/>
                <w:szCs w:val="20"/>
              </w:rPr>
              <w:t>Практические занятия</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Нормативные правовые акты, определяющие порядок пассажирских перевозок автомобильным транспортом</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Технико-эксплуатационные показатели пассажирского автотранспорта</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Диспетчерское руководство работой такси на линии</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Работа такси на линии</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r w:rsidR="00D821A9" w:rsidTr="00AC17F3">
        <w:tc>
          <w:tcPr>
            <w:tcW w:w="5556"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6</w:t>
            </w:r>
          </w:p>
        </w:tc>
        <w:tc>
          <w:tcPr>
            <w:tcW w:w="152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6</w:t>
            </w:r>
          </w:p>
        </w:tc>
        <w:tc>
          <w:tcPr>
            <w:tcW w:w="1322"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w:t>
            </w:r>
          </w:p>
        </w:tc>
      </w:tr>
    </w:tbl>
    <w:p w:rsidR="00D821A9" w:rsidRDefault="00D821A9" w:rsidP="00D821A9">
      <w:pPr>
        <w:pStyle w:val="ConsPlusNormal"/>
        <w:jc w:val="both"/>
      </w:pP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w:t>
      </w:r>
      <w:r w:rsidRPr="00830D71">
        <w:rPr>
          <w:rFonts w:ascii="Times New Roman" w:hAnsi="Times New Roman" w:cs="Times New Roman"/>
          <w:sz w:val="24"/>
          <w:szCs w:val="24"/>
        </w:rPr>
        <w:lastRenderedPageBreak/>
        <w:t>пробега; среднесуточный пробег; общий пробег; производительность работы пассажирского автотранспорта.</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D821A9" w:rsidRPr="00830D71" w:rsidRDefault="00D821A9" w:rsidP="00830D71">
      <w:pPr>
        <w:pStyle w:val="a3"/>
        <w:ind w:firstLine="709"/>
        <w:jc w:val="both"/>
        <w:rPr>
          <w:rFonts w:ascii="Times New Roman" w:hAnsi="Times New Roman" w:cs="Times New Roman"/>
          <w:sz w:val="24"/>
          <w:szCs w:val="24"/>
        </w:rPr>
      </w:pPr>
    </w:p>
    <w:p w:rsidR="00D821A9" w:rsidRPr="00830D71" w:rsidRDefault="00D821A9" w:rsidP="00830D71">
      <w:pPr>
        <w:pStyle w:val="a3"/>
        <w:jc w:val="both"/>
        <w:rPr>
          <w:rFonts w:ascii="Times New Roman" w:hAnsi="Times New Roman" w:cs="Times New Roman"/>
          <w:b/>
          <w:sz w:val="32"/>
          <w:szCs w:val="32"/>
        </w:rPr>
      </w:pPr>
      <w:r w:rsidRPr="00830D71">
        <w:rPr>
          <w:rFonts w:ascii="Times New Roman" w:hAnsi="Times New Roman" w:cs="Times New Roman"/>
          <w:b/>
          <w:sz w:val="32"/>
          <w:szCs w:val="32"/>
        </w:rPr>
        <w:t>3.3. Практическая подготовка.</w:t>
      </w:r>
    </w:p>
    <w:p w:rsidR="00D821A9" w:rsidRPr="00830D71" w:rsidRDefault="00D821A9" w:rsidP="00830D71">
      <w:pPr>
        <w:pStyle w:val="a3"/>
        <w:jc w:val="both"/>
        <w:rPr>
          <w:rFonts w:ascii="Times New Roman" w:hAnsi="Times New Roman" w:cs="Times New Roman"/>
          <w:b/>
          <w:sz w:val="32"/>
          <w:szCs w:val="32"/>
        </w:rPr>
      </w:pPr>
    </w:p>
    <w:p w:rsidR="00D821A9" w:rsidRPr="00830D71" w:rsidRDefault="00D821A9" w:rsidP="00830D71">
      <w:pPr>
        <w:pStyle w:val="a3"/>
        <w:jc w:val="both"/>
        <w:rPr>
          <w:rFonts w:ascii="Times New Roman" w:hAnsi="Times New Roman" w:cs="Times New Roman"/>
          <w:b/>
          <w:sz w:val="32"/>
          <w:szCs w:val="32"/>
        </w:rPr>
      </w:pPr>
      <w:r w:rsidRPr="00830D71">
        <w:rPr>
          <w:rFonts w:ascii="Times New Roman" w:hAnsi="Times New Roman" w:cs="Times New Roman"/>
          <w:b/>
          <w:sz w:val="32"/>
          <w:szCs w:val="32"/>
        </w:rPr>
        <w:t>3.3.1. Учебный предмет "Вождение транспортных средств категории "B" с механической трансмиссией".</w:t>
      </w:r>
    </w:p>
    <w:p w:rsidR="00D821A9" w:rsidRDefault="00D821A9" w:rsidP="00D821A9">
      <w:pPr>
        <w:pStyle w:val="ConsPlusNormal"/>
        <w:jc w:val="both"/>
      </w:pPr>
    </w:p>
    <w:p w:rsidR="00D821A9" w:rsidRDefault="00D821A9" w:rsidP="00D821A9">
      <w:pPr>
        <w:pStyle w:val="ConsPlusNormal"/>
        <w:jc w:val="center"/>
      </w:pPr>
      <w:r>
        <w:t>Распределение учебных часов по разделам и темам</w:t>
      </w:r>
    </w:p>
    <w:p w:rsidR="00D821A9" w:rsidRDefault="00D821A9" w:rsidP="00D821A9">
      <w:pPr>
        <w:pStyle w:val="ConsPlusNormal"/>
        <w:jc w:val="both"/>
      </w:pPr>
    </w:p>
    <w:p w:rsidR="00D821A9" w:rsidRDefault="00D821A9" w:rsidP="00D821A9">
      <w:pPr>
        <w:pStyle w:val="ConsPlusNormal"/>
        <w:jc w:val="right"/>
      </w:pPr>
      <w:r>
        <w:t>Таблица 5</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разделов и тем</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 практической подготовки</w:t>
            </w:r>
          </w:p>
        </w:tc>
      </w:tr>
      <w:tr w:rsidR="00D821A9" w:rsidTr="001D51B8">
        <w:tc>
          <w:tcPr>
            <w:tcW w:w="9070" w:type="dxa"/>
            <w:gridSpan w:val="2"/>
            <w:tcBorders>
              <w:top w:val="single" w:sz="4" w:space="0" w:color="auto"/>
              <w:left w:val="single" w:sz="4" w:space="0" w:color="auto"/>
              <w:bottom w:val="single" w:sz="4" w:space="0" w:color="auto"/>
              <w:right w:val="single" w:sz="4" w:space="0" w:color="auto"/>
            </w:tcBorders>
            <w:vAlign w:val="bottom"/>
          </w:tcPr>
          <w:p w:rsidR="00D821A9" w:rsidRDefault="00D821A9" w:rsidP="001D51B8">
            <w:pPr>
              <w:pStyle w:val="ConsPlusNormal"/>
              <w:jc w:val="center"/>
            </w:pPr>
            <w:r>
              <w:t>Обучение первоначальным навыкам управления транспортным средством</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Посадка, действия органами 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Повороты в движении, разворот для движения в обратном направлении</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Движение задним ходом</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lastRenderedPageBreak/>
              <w:t>Движение в ограниченных проездах, сложное маневрирование</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5</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10</w:t>
            </w:r>
          </w:p>
        </w:tc>
      </w:tr>
      <w:tr w:rsidR="00D821A9" w:rsidTr="001D51B8">
        <w:tc>
          <w:tcPr>
            <w:tcW w:w="9070" w:type="dxa"/>
            <w:gridSpan w:val="2"/>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Обучение управлению транспортным средством на дорогах</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Вождение по учебным маршрутам</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14</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14</w:t>
            </w:r>
          </w:p>
        </w:tc>
      </w:tr>
      <w:tr w:rsidR="00D821A9" w:rsidTr="001D51B8">
        <w:tc>
          <w:tcPr>
            <w:tcW w:w="7313"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pPr>
            <w:r>
              <w:t>Итого</w:t>
            </w:r>
          </w:p>
        </w:tc>
        <w:tc>
          <w:tcPr>
            <w:tcW w:w="1757" w:type="dxa"/>
            <w:tcBorders>
              <w:top w:val="single" w:sz="4" w:space="0" w:color="auto"/>
              <w:left w:val="single" w:sz="4" w:space="0" w:color="auto"/>
              <w:bottom w:val="single" w:sz="4" w:space="0" w:color="auto"/>
              <w:right w:val="single" w:sz="4" w:space="0" w:color="auto"/>
            </w:tcBorders>
            <w:vAlign w:val="center"/>
          </w:tcPr>
          <w:p w:rsidR="00D821A9" w:rsidRDefault="00D821A9" w:rsidP="001D51B8">
            <w:pPr>
              <w:pStyle w:val="ConsPlusNormal"/>
              <w:jc w:val="center"/>
            </w:pPr>
            <w:r>
              <w:t>24</w:t>
            </w:r>
          </w:p>
        </w:tc>
      </w:tr>
    </w:tbl>
    <w:p w:rsidR="00D821A9" w:rsidRDefault="00D821A9" w:rsidP="00D821A9">
      <w:pPr>
        <w:pStyle w:val="ConsPlusNormal"/>
        <w:jc w:val="both"/>
      </w:pPr>
    </w:p>
    <w:p w:rsidR="00D821A9" w:rsidRPr="00830D71" w:rsidRDefault="00D821A9" w:rsidP="00830D71">
      <w:pPr>
        <w:pStyle w:val="a3"/>
        <w:jc w:val="both"/>
        <w:rPr>
          <w:rFonts w:ascii="Times New Roman" w:hAnsi="Times New Roman" w:cs="Times New Roman"/>
          <w:b/>
          <w:sz w:val="32"/>
          <w:szCs w:val="32"/>
        </w:rPr>
      </w:pPr>
      <w:r w:rsidRPr="00830D71">
        <w:rPr>
          <w:rFonts w:ascii="Times New Roman" w:hAnsi="Times New Roman" w:cs="Times New Roman"/>
          <w:b/>
          <w:sz w:val="32"/>
          <w:szCs w:val="32"/>
        </w:rPr>
        <w:t>3.3.1.1. Обучение первоначальным навыкам управления транспортным средством.</w:t>
      </w:r>
    </w:p>
    <w:p w:rsidR="00830D71" w:rsidRDefault="00830D71" w:rsidP="00830D71">
      <w:pPr>
        <w:pStyle w:val="a3"/>
        <w:ind w:firstLine="709"/>
        <w:jc w:val="both"/>
        <w:rPr>
          <w:rFonts w:ascii="Times New Roman" w:hAnsi="Times New Roman" w:cs="Times New Roman"/>
          <w:sz w:val="24"/>
          <w:szCs w:val="24"/>
        </w:rPr>
      </w:pP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 xml:space="preserve">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w:t>
      </w:r>
      <w:r w:rsidRPr="00830D71">
        <w:rPr>
          <w:rFonts w:ascii="Times New Roman" w:hAnsi="Times New Roman" w:cs="Times New Roman"/>
          <w:sz w:val="24"/>
          <w:szCs w:val="24"/>
        </w:rPr>
        <w:lastRenderedPageBreak/>
        <w:t>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D821A9" w:rsidRPr="00830D71" w:rsidRDefault="00D821A9" w:rsidP="00830D71">
      <w:pPr>
        <w:pStyle w:val="a3"/>
        <w:ind w:firstLine="709"/>
        <w:jc w:val="both"/>
        <w:rPr>
          <w:rFonts w:ascii="Times New Roman" w:hAnsi="Times New Roman" w:cs="Times New Roman"/>
          <w:sz w:val="24"/>
          <w:szCs w:val="24"/>
        </w:rPr>
      </w:pPr>
      <w:r w:rsidRPr="00830D71">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821A9" w:rsidRDefault="00D821A9" w:rsidP="00D821A9">
      <w:pPr>
        <w:pStyle w:val="ConsPlusNormal"/>
        <w:jc w:val="both"/>
      </w:pPr>
    </w:p>
    <w:p w:rsidR="00D821A9" w:rsidRPr="008A5428" w:rsidRDefault="00D821A9" w:rsidP="008A5428">
      <w:pPr>
        <w:pStyle w:val="a3"/>
        <w:jc w:val="both"/>
        <w:rPr>
          <w:rFonts w:ascii="Times New Roman" w:hAnsi="Times New Roman" w:cs="Times New Roman"/>
          <w:b/>
          <w:sz w:val="32"/>
          <w:szCs w:val="32"/>
        </w:rPr>
      </w:pPr>
      <w:r w:rsidRPr="008A5428">
        <w:rPr>
          <w:rFonts w:ascii="Times New Roman" w:hAnsi="Times New Roman" w:cs="Times New Roman"/>
          <w:b/>
          <w:sz w:val="32"/>
          <w:szCs w:val="32"/>
        </w:rPr>
        <w:t>3.3.1.2. Обучение управлению транспортным средством на дорогах.</w:t>
      </w:r>
    </w:p>
    <w:p w:rsidR="00D821A9" w:rsidRDefault="00D821A9" w:rsidP="00D821A9">
      <w:pPr>
        <w:pStyle w:val="ConsPlusNormal"/>
        <w:spacing w:before="24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D821A9" w:rsidRDefault="00D821A9" w:rsidP="00D821A9">
      <w:pPr>
        <w:pStyle w:val="ConsPlusNormal"/>
        <w:jc w:val="both"/>
      </w:pPr>
    </w:p>
    <w:p w:rsidR="00D821A9" w:rsidRPr="008A5428" w:rsidRDefault="00D821A9" w:rsidP="008A5428">
      <w:pPr>
        <w:pStyle w:val="a3"/>
        <w:jc w:val="both"/>
        <w:rPr>
          <w:rFonts w:ascii="Times New Roman" w:hAnsi="Times New Roman" w:cs="Times New Roman"/>
          <w:b/>
          <w:sz w:val="32"/>
          <w:szCs w:val="32"/>
        </w:rPr>
      </w:pPr>
      <w:r w:rsidRPr="008A5428">
        <w:rPr>
          <w:rFonts w:ascii="Times New Roman" w:hAnsi="Times New Roman" w:cs="Times New Roman"/>
          <w:b/>
          <w:sz w:val="32"/>
          <w:szCs w:val="32"/>
        </w:rPr>
        <w:t>3.3.2. Учебный предмет "Вождение транспортных средств категории "B" с автоматической трансмиссией".</w:t>
      </w:r>
    </w:p>
    <w:p w:rsidR="00D821A9" w:rsidRDefault="00D821A9" w:rsidP="00D821A9">
      <w:pPr>
        <w:pStyle w:val="ConsPlusNormal"/>
        <w:jc w:val="both"/>
      </w:pPr>
    </w:p>
    <w:p w:rsidR="00D821A9" w:rsidRDefault="00D821A9" w:rsidP="00D821A9">
      <w:pPr>
        <w:pStyle w:val="ConsPlusNormal"/>
        <w:jc w:val="center"/>
      </w:pPr>
      <w:r>
        <w:t>Распределение учебных часов по разделам и темам</w:t>
      </w:r>
    </w:p>
    <w:p w:rsidR="00D821A9" w:rsidRDefault="00D821A9" w:rsidP="00D821A9">
      <w:pPr>
        <w:pStyle w:val="ConsPlusNormal"/>
        <w:jc w:val="both"/>
      </w:pPr>
    </w:p>
    <w:p w:rsidR="00D821A9" w:rsidRDefault="00D821A9" w:rsidP="00D821A9">
      <w:pPr>
        <w:pStyle w:val="ConsPlusNormal"/>
        <w:jc w:val="right"/>
      </w:pPr>
      <w:r>
        <w:t>Таблица 6</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разделов и тем</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 часов практической подготовки</w:t>
            </w:r>
          </w:p>
        </w:tc>
      </w:tr>
      <w:tr w:rsidR="00D821A9" w:rsidTr="001D51B8">
        <w:tc>
          <w:tcPr>
            <w:tcW w:w="9070"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lastRenderedPageBreak/>
              <w:t>Обучение первоначальным навыкам управления транспортным средством</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Повороты в движении, разворот для движения в обратном направлении</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Движение задним ходом</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Движение в ограниченных проездах, сложное маневрирование</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4</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8</w:t>
            </w:r>
          </w:p>
        </w:tc>
      </w:tr>
      <w:tr w:rsidR="00D821A9" w:rsidTr="001D51B8">
        <w:tc>
          <w:tcPr>
            <w:tcW w:w="9070" w:type="dxa"/>
            <w:gridSpan w:val="2"/>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Обучение управлению транспортным средством на дорогах</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Вождение по учебным маршрутам</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14</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14</w:t>
            </w:r>
          </w:p>
        </w:tc>
      </w:tr>
      <w:tr w:rsidR="00D821A9" w:rsidTr="001D51B8">
        <w:tc>
          <w:tcPr>
            <w:tcW w:w="7313"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Итого</w:t>
            </w:r>
          </w:p>
        </w:tc>
        <w:tc>
          <w:tcPr>
            <w:tcW w:w="175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22</w:t>
            </w:r>
          </w:p>
        </w:tc>
      </w:tr>
    </w:tbl>
    <w:p w:rsidR="00D821A9" w:rsidRDefault="00D821A9" w:rsidP="00D821A9">
      <w:pPr>
        <w:pStyle w:val="ConsPlusNormal"/>
        <w:jc w:val="both"/>
      </w:pPr>
    </w:p>
    <w:p w:rsidR="00D821A9" w:rsidRPr="008A5428" w:rsidRDefault="00D821A9" w:rsidP="008A5428">
      <w:pPr>
        <w:pStyle w:val="a3"/>
        <w:jc w:val="both"/>
        <w:rPr>
          <w:rFonts w:ascii="Times New Roman" w:hAnsi="Times New Roman" w:cs="Times New Roman"/>
          <w:b/>
          <w:sz w:val="32"/>
          <w:szCs w:val="32"/>
        </w:rPr>
      </w:pPr>
      <w:r w:rsidRPr="008A5428">
        <w:rPr>
          <w:rFonts w:ascii="Times New Roman" w:hAnsi="Times New Roman" w:cs="Times New Roman"/>
          <w:b/>
          <w:sz w:val="32"/>
          <w:szCs w:val="32"/>
        </w:rPr>
        <w:t>3.3.2.1. Обучение первоначальным навыкам управления транспортным средством.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w:t>
      </w:r>
      <w:r w:rsidRPr="008A5428">
        <w:rPr>
          <w:rFonts w:ascii="Times New Roman" w:hAnsi="Times New Roman" w:cs="Times New Roman"/>
          <w:sz w:val="24"/>
          <w:szCs w:val="24"/>
        </w:rPr>
        <w:lastRenderedPageBreak/>
        <w:t>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821A9" w:rsidRDefault="00D821A9" w:rsidP="00D821A9">
      <w:pPr>
        <w:pStyle w:val="ConsPlusNormal"/>
        <w:jc w:val="both"/>
      </w:pPr>
    </w:p>
    <w:p w:rsidR="00D821A9" w:rsidRPr="008A5428" w:rsidRDefault="00D821A9" w:rsidP="008A5428">
      <w:pPr>
        <w:pStyle w:val="a3"/>
        <w:jc w:val="both"/>
        <w:rPr>
          <w:rFonts w:ascii="Times New Roman" w:hAnsi="Times New Roman" w:cs="Times New Roman"/>
          <w:b/>
          <w:sz w:val="32"/>
          <w:szCs w:val="32"/>
        </w:rPr>
      </w:pPr>
      <w:r w:rsidRPr="008A5428">
        <w:rPr>
          <w:rFonts w:ascii="Times New Roman" w:hAnsi="Times New Roman" w:cs="Times New Roman"/>
          <w:b/>
          <w:sz w:val="32"/>
          <w:szCs w:val="32"/>
        </w:rPr>
        <w:t>3.3.2.2. Обучение управлению транспортным средством на дорогах.</w:t>
      </w:r>
    </w:p>
    <w:p w:rsidR="00D821A9" w:rsidRDefault="00D821A9" w:rsidP="00D821A9">
      <w:pPr>
        <w:pStyle w:val="ConsPlusNormal"/>
        <w:spacing w:before="24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D821A9" w:rsidRDefault="00D821A9" w:rsidP="00D821A9">
      <w:pPr>
        <w:pStyle w:val="ConsPlusNormal"/>
        <w:jc w:val="both"/>
      </w:pPr>
    </w:p>
    <w:p w:rsidR="008A5428" w:rsidRDefault="008A5428" w:rsidP="008A5428">
      <w:pPr>
        <w:pStyle w:val="a3"/>
        <w:jc w:val="center"/>
        <w:rPr>
          <w:rFonts w:ascii="Times New Roman" w:hAnsi="Times New Roman" w:cs="Times New Roman"/>
          <w:b/>
          <w:sz w:val="32"/>
          <w:szCs w:val="32"/>
        </w:rPr>
      </w:pPr>
    </w:p>
    <w:p w:rsidR="00D821A9" w:rsidRPr="008A5428" w:rsidRDefault="00D821A9" w:rsidP="008A5428">
      <w:pPr>
        <w:pStyle w:val="a3"/>
        <w:jc w:val="center"/>
        <w:rPr>
          <w:rFonts w:ascii="Times New Roman" w:hAnsi="Times New Roman" w:cs="Times New Roman"/>
          <w:b/>
          <w:sz w:val="32"/>
          <w:szCs w:val="32"/>
        </w:rPr>
      </w:pPr>
      <w:r w:rsidRPr="008A5428">
        <w:rPr>
          <w:rFonts w:ascii="Times New Roman" w:hAnsi="Times New Roman" w:cs="Times New Roman"/>
          <w:b/>
          <w:sz w:val="32"/>
          <w:szCs w:val="32"/>
        </w:rPr>
        <w:t>IV. Планируемые результаты освоения Программы</w:t>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4.1. В результате освоения образовательной программы обучающиеся должны знать: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законодательства Российской Федерации в сфере дорожного движения и перевозок пассажиров и багажа;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безопасного управления транспортными средствами;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lastRenderedPageBreak/>
        <w:t>цели и задачи управления системами "водитель - автомобиль - дорога" и "водитель - автомобиль";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особенности наблюдения за дорожной обстановкой;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способы контроля безопасной дистанции и бокового интервала;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последовательность действий при вызове аварийных и спасательных служб;</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обеспечения детской пассажирской безопасности;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последствия, связанные с нарушением Правил дорожного движения водителями транспортных средств;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назначение, устройство, взаимодействие и принцип работы основных механизмов, приборов и деталей транспортного средства;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признаки неисправностей, возникающих в пути;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меры ответственности за нарушение Правил дорожного движения;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влияние </w:t>
      </w:r>
      <w:proofErr w:type="spellStart"/>
      <w:r w:rsidRPr="008A5428">
        <w:rPr>
          <w:rFonts w:ascii="Times New Roman" w:hAnsi="Times New Roman" w:cs="Times New Roman"/>
          <w:sz w:val="24"/>
          <w:szCs w:val="24"/>
        </w:rPr>
        <w:t>погодно</w:t>
      </w:r>
      <w:proofErr w:type="spellEnd"/>
      <w:r w:rsidRPr="008A5428">
        <w:rPr>
          <w:rFonts w:ascii="Times New Roman" w:hAnsi="Times New Roman" w:cs="Times New Roman"/>
          <w:sz w:val="24"/>
          <w:szCs w:val="24"/>
        </w:rPr>
        <w:t>-климатических и дорожных условий на безопасность дорожного движения;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инструкции по использованию в работе установленного на транспортном средстве оборудования и приборов;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4.2. В результате освоения образовательной программы обучающиеся должны уметь: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соблюдать Правила дорожного движения при управлении транспортным средством;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соблюдать Правила дорожного движения;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управлять своим эмоциональным состоянием;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выполнять ежедневное техническое обслуживание транспортного средства;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проверять техническое состояние транспортного средства;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lastRenderedPageBreak/>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выбирать безопасные скорость, дистанцию и интервал в различных условиях движения;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использовать зеркала заднего вида при движении и маневрировании;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использовать средства тушения пожара;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использовать установленное на транспортном средстве оборудование и приборы;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заполнять документацию, связанную со спецификой эксплуатации транспортного средства;</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совершенствовать свои навыки управления транспортным средством.</w:t>
      </w:r>
    </w:p>
    <w:p w:rsidR="00D821A9" w:rsidRDefault="00D821A9" w:rsidP="00D821A9">
      <w:pPr>
        <w:pStyle w:val="ConsPlusNormal"/>
        <w:jc w:val="both"/>
      </w:pPr>
    </w:p>
    <w:p w:rsidR="00D821A9" w:rsidRPr="008A5428" w:rsidRDefault="00D821A9" w:rsidP="008A5428">
      <w:pPr>
        <w:pStyle w:val="a3"/>
        <w:jc w:val="center"/>
        <w:rPr>
          <w:rFonts w:ascii="Times New Roman" w:hAnsi="Times New Roman" w:cs="Times New Roman"/>
          <w:b/>
          <w:sz w:val="32"/>
          <w:szCs w:val="32"/>
        </w:rPr>
      </w:pPr>
      <w:r w:rsidRPr="008A5428">
        <w:rPr>
          <w:rFonts w:ascii="Times New Roman" w:hAnsi="Times New Roman" w:cs="Times New Roman"/>
          <w:b/>
          <w:sz w:val="32"/>
          <w:szCs w:val="32"/>
        </w:rPr>
        <w:t>V. Условия реализации Программы</w:t>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N 196-ФЗ.</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Теоретическое обучение проводится в оборудованных учебных кабинетах.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Наполняемость учебной группы не должна превышать 30 человек.</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w:t>
      </w:r>
      <w:r w:rsidRPr="008A5428">
        <w:rPr>
          <w:rFonts w:ascii="Times New Roman" w:hAnsi="Times New Roman" w:cs="Times New Roman"/>
          <w:sz w:val="24"/>
          <w:szCs w:val="24"/>
        </w:rPr>
        <w:lastRenderedPageBreak/>
        <w:t>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ar13009" w:tooltip="5.4. Материально-технические условия реализации образовательной программы." w:history="1">
        <w:r w:rsidRPr="008A5428">
          <w:rPr>
            <w:rFonts w:ascii="Times New Roman" w:hAnsi="Times New Roman" w:cs="Times New Roman"/>
            <w:sz w:val="24"/>
            <w:szCs w:val="24"/>
          </w:rPr>
          <w:t>пунктом 5.4</w:t>
        </w:r>
      </w:hyperlink>
      <w:r w:rsidRPr="008A5428">
        <w:rPr>
          <w:rFonts w:ascii="Times New Roman" w:hAnsi="Times New Roman" w:cs="Times New Roman"/>
          <w:sz w:val="24"/>
          <w:szCs w:val="24"/>
        </w:rPr>
        <w:t xml:space="preserve">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На занятии по вождению мастер производственного обучения вождению транспортных средств должен иметь при себе: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водительское удостоверение на право управления транспортным средством соответствующей категории или подкатегории;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ar13009" w:tooltip="5.4. Материально-технические условия реализации образовательной программы." w:history="1">
        <w:r w:rsidRPr="008A5428">
          <w:rPr>
            <w:rFonts w:ascii="Times New Roman" w:hAnsi="Times New Roman" w:cs="Times New Roman"/>
            <w:sz w:val="24"/>
            <w:szCs w:val="24"/>
          </w:rPr>
          <w:t>пунктом 5.4</w:t>
        </w:r>
      </w:hyperlink>
      <w:r w:rsidRPr="008A5428">
        <w:rPr>
          <w:rFonts w:ascii="Times New Roman" w:hAnsi="Times New Roman" w:cs="Times New Roman"/>
          <w:sz w:val="24"/>
          <w:szCs w:val="24"/>
        </w:rPr>
        <w:t xml:space="preserve">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5.2. Кадровые условия реализации образовательной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w:t>
      </w:r>
      <w:r w:rsidRPr="008A5428">
        <w:rPr>
          <w:rFonts w:ascii="Times New Roman" w:hAnsi="Times New Roman" w:cs="Times New Roman"/>
          <w:sz w:val="24"/>
          <w:szCs w:val="24"/>
        </w:rPr>
        <w:lastRenderedPageBreak/>
        <w:t>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N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учебный план;</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календарный учебный график;</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рабочие программы учебных предметов;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методические материалы и разработки;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расписание занятий.</w:t>
      </w:r>
    </w:p>
    <w:p w:rsidR="00D821A9" w:rsidRPr="008A5428" w:rsidRDefault="00D821A9" w:rsidP="008A5428">
      <w:pPr>
        <w:pStyle w:val="a3"/>
        <w:ind w:firstLine="709"/>
        <w:jc w:val="both"/>
        <w:rPr>
          <w:rFonts w:ascii="Times New Roman" w:hAnsi="Times New Roman" w:cs="Times New Roman"/>
          <w:sz w:val="24"/>
          <w:szCs w:val="24"/>
        </w:rPr>
      </w:pPr>
      <w:bookmarkStart w:id="4" w:name="Par13009"/>
      <w:bookmarkEnd w:id="4"/>
      <w:r w:rsidRPr="008A5428">
        <w:rPr>
          <w:rFonts w:ascii="Times New Roman" w:hAnsi="Times New Roman" w:cs="Times New Roman"/>
          <w:sz w:val="24"/>
          <w:szCs w:val="24"/>
        </w:rPr>
        <w:t>5.4. Материально-технические условия реализации образовательной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Количество необходимых учебных кабинетов определяется по формуле:</w:t>
      </w:r>
    </w:p>
    <w:p w:rsidR="00D821A9" w:rsidRDefault="00D821A9" w:rsidP="00D821A9">
      <w:pPr>
        <w:pStyle w:val="ConsPlusNormal"/>
        <w:jc w:val="both"/>
      </w:pPr>
    </w:p>
    <w:p w:rsidR="00D821A9" w:rsidRDefault="00D821A9" w:rsidP="00D821A9">
      <w:pPr>
        <w:pStyle w:val="ConsPlusNormal"/>
        <w:jc w:val="center"/>
      </w:pPr>
      <w:r>
        <w:rPr>
          <w:noProof/>
          <w:position w:val="-31"/>
        </w:rPr>
        <w:drawing>
          <wp:inline distT="0" distB="0" distL="0" distR="0" wp14:anchorId="41283B1C" wp14:editId="3F7067AE">
            <wp:extent cx="923925" cy="552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где: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 - число необходимых учебных кабинетов;</w:t>
      </w:r>
    </w:p>
    <w:p w:rsidR="00D821A9" w:rsidRPr="008A5428" w:rsidRDefault="00D821A9" w:rsidP="008A5428">
      <w:pPr>
        <w:pStyle w:val="a3"/>
        <w:ind w:firstLine="709"/>
        <w:jc w:val="both"/>
        <w:rPr>
          <w:rFonts w:ascii="Times New Roman" w:hAnsi="Times New Roman" w:cs="Times New Roman"/>
          <w:sz w:val="24"/>
          <w:szCs w:val="24"/>
        </w:rPr>
      </w:pPr>
      <w:proofErr w:type="spellStart"/>
      <w:r w:rsidRPr="008A5428">
        <w:rPr>
          <w:rFonts w:ascii="Times New Roman" w:hAnsi="Times New Roman" w:cs="Times New Roman"/>
          <w:sz w:val="24"/>
          <w:szCs w:val="24"/>
        </w:rPr>
        <w:t>Р</w:t>
      </w:r>
      <w:r w:rsidRPr="008A5428">
        <w:rPr>
          <w:rFonts w:ascii="Times New Roman" w:hAnsi="Times New Roman" w:cs="Times New Roman"/>
          <w:sz w:val="24"/>
          <w:szCs w:val="24"/>
          <w:vertAlign w:val="subscript"/>
        </w:rPr>
        <w:t>гр</w:t>
      </w:r>
      <w:proofErr w:type="spellEnd"/>
      <w:r w:rsidRPr="008A5428">
        <w:rPr>
          <w:rFonts w:ascii="Times New Roman" w:hAnsi="Times New Roman" w:cs="Times New Roman"/>
          <w:sz w:val="24"/>
          <w:szCs w:val="24"/>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n - количество учебных групп;</w:t>
      </w:r>
    </w:p>
    <w:p w:rsidR="00D821A9" w:rsidRPr="008A5428" w:rsidRDefault="00D821A9" w:rsidP="008A5428">
      <w:pPr>
        <w:pStyle w:val="a3"/>
        <w:ind w:firstLine="709"/>
        <w:jc w:val="both"/>
        <w:rPr>
          <w:rFonts w:ascii="Times New Roman" w:hAnsi="Times New Roman" w:cs="Times New Roman"/>
          <w:sz w:val="24"/>
          <w:szCs w:val="24"/>
        </w:rPr>
      </w:pPr>
      <w:proofErr w:type="spellStart"/>
      <w:r w:rsidRPr="008A5428">
        <w:rPr>
          <w:rFonts w:ascii="Times New Roman" w:hAnsi="Times New Roman" w:cs="Times New Roman"/>
          <w:sz w:val="24"/>
          <w:szCs w:val="24"/>
        </w:rPr>
        <w:t>Ф</w:t>
      </w:r>
      <w:r w:rsidRPr="008A5428">
        <w:rPr>
          <w:rFonts w:ascii="Times New Roman" w:hAnsi="Times New Roman" w:cs="Times New Roman"/>
          <w:sz w:val="24"/>
          <w:szCs w:val="24"/>
          <w:vertAlign w:val="subscript"/>
        </w:rPr>
        <w:t>пом</w:t>
      </w:r>
      <w:proofErr w:type="spellEnd"/>
      <w:r w:rsidRPr="008A5428">
        <w:rPr>
          <w:rFonts w:ascii="Times New Roman" w:hAnsi="Times New Roman" w:cs="Times New Roman"/>
          <w:sz w:val="24"/>
          <w:szCs w:val="24"/>
        </w:rPr>
        <w:t xml:space="preserve"> - фонд времени использования учебного кабинета в часах.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При реализации образовательной программы с применением электронного обучения, дистанционных образовательных технологий расчетное учебное время </w:t>
      </w:r>
      <w:proofErr w:type="spellStart"/>
      <w:r w:rsidRPr="008A5428">
        <w:rPr>
          <w:rFonts w:ascii="Times New Roman" w:hAnsi="Times New Roman" w:cs="Times New Roman"/>
          <w:sz w:val="24"/>
          <w:szCs w:val="24"/>
        </w:rPr>
        <w:t>Р</w:t>
      </w:r>
      <w:r w:rsidRPr="008A5428">
        <w:rPr>
          <w:rFonts w:ascii="Times New Roman" w:hAnsi="Times New Roman" w:cs="Times New Roman"/>
          <w:sz w:val="24"/>
          <w:szCs w:val="24"/>
          <w:vertAlign w:val="subscript"/>
        </w:rPr>
        <w:t>гр</w:t>
      </w:r>
      <w:proofErr w:type="spellEnd"/>
      <w:r w:rsidRPr="008A5428">
        <w:rPr>
          <w:rFonts w:ascii="Times New Roman" w:hAnsi="Times New Roman" w:cs="Times New Roman"/>
          <w:sz w:val="24"/>
          <w:szCs w:val="24"/>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w:t>
      </w:r>
      <w:r w:rsidRPr="008A5428">
        <w:rPr>
          <w:rFonts w:ascii="Times New Roman" w:hAnsi="Times New Roman" w:cs="Times New Roman"/>
          <w:sz w:val="24"/>
          <w:szCs w:val="24"/>
        </w:rPr>
        <w:lastRenderedPageBreak/>
        <w:t>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N 196-ФЗ.</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D821A9" w:rsidRDefault="00D821A9" w:rsidP="00D821A9">
      <w:pPr>
        <w:pStyle w:val="ConsPlusNormal"/>
        <w:jc w:val="both"/>
      </w:pPr>
    </w:p>
    <w:p w:rsidR="00D821A9" w:rsidRDefault="00D821A9" w:rsidP="00D821A9">
      <w:pPr>
        <w:pStyle w:val="ConsPlusNormal"/>
        <w:jc w:val="center"/>
      </w:pPr>
      <w:r>
        <w:rPr>
          <w:noProof/>
          <w:position w:val="-24"/>
        </w:rPr>
        <w:drawing>
          <wp:inline distT="0" distB="0" distL="0" distR="0" wp14:anchorId="56466383" wp14:editId="6564889B">
            <wp:extent cx="1247775" cy="466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466725"/>
                    </a:xfrm>
                    <a:prstGeom prst="rect">
                      <a:avLst/>
                    </a:prstGeom>
                    <a:noFill/>
                    <a:ln>
                      <a:noFill/>
                    </a:ln>
                  </pic:spPr>
                </pic:pic>
              </a:graphicData>
            </a:graphic>
          </wp:inline>
        </w:drawing>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где: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K - количество обучающихся в год;</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52 - количество недель в году;</w:t>
      </w:r>
    </w:p>
    <w:p w:rsidR="00D821A9" w:rsidRPr="008A5428" w:rsidRDefault="00D821A9" w:rsidP="008A5428">
      <w:pPr>
        <w:pStyle w:val="a3"/>
        <w:ind w:firstLine="709"/>
        <w:jc w:val="both"/>
        <w:rPr>
          <w:rFonts w:ascii="Times New Roman" w:hAnsi="Times New Roman" w:cs="Times New Roman"/>
          <w:sz w:val="24"/>
          <w:szCs w:val="24"/>
        </w:rPr>
      </w:pPr>
      <w:proofErr w:type="spellStart"/>
      <w:r w:rsidRPr="008A5428">
        <w:rPr>
          <w:rFonts w:ascii="Times New Roman" w:hAnsi="Times New Roman" w:cs="Times New Roman"/>
          <w:sz w:val="24"/>
          <w:szCs w:val="24"/>
        </w:rPr>
        <w:t>N</w:t>
      </w:r>
      <w:r w:rsidRPr="008A5428">
        <w:rPr>
          <w:rFonts w:ascii="Times New Roman" w:hAnsi="Times New Roman" w:cs="Times New Roman"/>
          <w:sz w:val="24"/>
          <w:szCs w:val="24"/>
          <w:vertAlign w:val="subscript"/>
        </w:rPr>
        <w:t>тс</w:t>
      </w:r>
      <w:proofErr w:type="spellEnd"/>
      <w:r w:rsidRPr="008A5428">
        <w:rPr>
          <w:rFonts w:ascii="Times New Roman" w:hAnsi="Times New Roman" w:cs="Times New Roman"/>
          <w:sz w:val="24"/>
          <w:szCs w:val="24"/>
        </w:rPr>
        <w:t xml:space="preserve"> - количество учебных транспортных средств;</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T - количество часов вождения в соответствии с учебным планом образовательной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D821A9"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6551B1" w:rsidRDefault="006551B1" w:rsidP="008A5428">
      <w:pPr>
        <w:pStyle w:val="a3"/>
        <w:ind w:firstLine="709"/>
        <w:jc w:val="both"/>
        <w:rPr>
          <w:rFonts w:ascii="Times New Roman" w:hAnsi="Times New Roman" w:cs="Times New Roman"/>
          <w:sz w:val="24"/>
          <w:szCs w:val="24"/>
        </w:rPr>
      </w:pPr>
    </w:p>
    <w:p w:rsidR="006551B1" w:rsidRDefault="006551B1" w:rsidP="008A5428">
      <w:pPr>
        <w:pStyle w:val="a3"/>
        <w:ind w:firstLine="709"/>
        <w:jc w:val="both"/>
        <w:rPr>
          <w:rFonts w:ascii="Times New Roman" w:hAnsi="Times New Roman" w:cs="Times New Roman"/>
          <w:sz w:val="24"/>
          <w:szCs w:val="24"/>
        </w:rPr>
      </w:pPr>
    </w:p>
    <w:p w:rsidR="006551B1" w:rsidRDefault="006551B1" w:rsidP="008A5428">
      <w:pPr>
        <w:pStyle w:val="a3"/>
        <w:ind w:firstLine="709"/>
        <w:jc w:val="both"/>
        <w:rPr>
          <w:rFonts w:ascii="Times New Roman" w:hAnsi="Times New Roman" w:cs="Times New Roman"/>
          <w:sz w:val="24"/>
          <w:szCs w:val="24"/>
        </w:rPr>
      </w:pPr>
    </w:p>
    <w:p w:rsidR="006551B1" w:rsidRDefault="006551B1" w:rsidP="008A5428">
      <w:pPr>
        <w:pStyle w:val="a3"/>
        <w:ind w:firstLine="709"/>
        <w:jc w:val="both"/>
        <w:rPr>
          <w:rFonts w:ascii="Times New Roman" w:hAnsi="Times New Roman" w:cs="Times New Roman"/>
          <w:sz w:val="24"/>
          <w:szCs w:val="24"/>
        </w:rPr>
      </w:pPr>
    </w:p>
    <w:p w:rsidR="006551B1" w:rsidRPr="008A5428" w:rsidRDefault="006551B1" w:rsidP="008A5428">
      <w:pPr>
        <w:pStyle w:val="a3"/>
        <w:ind w:firstLine="709"/>
        <w:jc w:val="both"/>
        <w:rPr>
          <w:rFonts w:ascii="Times New Roman" w:hAnsi="Times New Roman" w:cs="Times New Roman"/>
          <w:sz w:val="24"/>
          <w:szCs w:val="24"/>
        </w:rPr>
      </w:pPr>
    </w:p>
    <w:p w:rsidR="00D821A9" w:rsidRDefault="00D821A9" w:rsidP="00D821A9">
      <w:pPr>
        <w:pStyle w:val="ConsPlusNormal"/>
        <w:jc w:val="both"/>
      </w:pPr>
    </w:p>
    <w:p w:rsidR="00D821A9" w:rsidRDefault="00D821A9" w:rsidP="00D821A9">
      <w:pPr>
        <w:pStyle w:val="ConsPlusNormal"/>
        <w:jc w:val="center"/>
      </w:pPr>
      <w:r>
        <w:lastRenderedPageBreak/>
        <w:t>Перечень средств обучения</w:t>
      </w:r>
    </w:p>
    <w:p w:rsidR="00D821A9" w:rsidRDefault="00D821A9" w:rsidP="00D821A9">
      <w:pPr>
        <w:pStyle w:val="ConsPlusNormal"/>
        <w:jc w:val="both"/>
      </w:pPr>
    </w:p>
    <w:p w:rsidR="00D821A9" w:rsidRDefault="00D821A9" w:rsidP="00D821A9">
      <w:pPr>
        <w:pStyle w:val="ConsPlusNormal"/>
        <w:jc w:val="right"/>
      </w:pPr>
      <w:r>
        <w:t>Таблица 7</w:t>
      </w:r>
    </w:p>
    <w:p w:rsidR="00D821A9" w:rsidRDefault="00D821A9" w:rsidP="00D821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50"/>
        <w:gridCol w:w="1304"/>
        <w:gridCol w:w="1417"/>
      </w:tblGrid>
      <w:tr w:rsidR="00D821A9" w:rsidTr="001D51B8">
        <w:tc>
          <w:tcPr>
            <w:tcW w:w="6350"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Наименование средств обучения</w:t>
            </w:r>
          </w:p>
        </w:tc>
        <w:tc>
          <w:tcPr>
            <w:tcW w:w="130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Количество</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Технические средства обучения</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Компьютер</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Технические средства демонстрации аудиовизуальной информации</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Учебно-наглядные пособия по учебным предметам</w:t>
            </w:r>
          </w:p>
          <w:p w:rsidR="00D821A9" w:rsidRDefault="00D821A9" w:rsidP="001D51B8">
            <w:pPr>
              <w:pStyle w:val="ConsPlusNormal"/>
              <w:jc w:val="center"/>
            </w:pPr>
            <w:r>
              <w:t>(допустимо представлять в виде плаката, стенда, модели, фильма, мультимедийных слайдов)</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Основы управления транспортными средствами</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Сложные дорожные условия</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Виды и причины ДТП</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Типичные опасные ситуации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Опасности при обгоне</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Сложные метеоусловия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Движение в темное время суток</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Посадка водителя за рулем</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Приемы руления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Способы торможения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Тормозной и остановочный путь</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Действия водителя в критических ситуациях</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Силы, действующие на транспортное средство</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Управление автомобилем в нештатных ситуациях</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Активная безопасность</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Профессиональная надежность водителя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Влияние дорожных условий на безопасность движения</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Безопасное прохождение поворотов</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lastRenderedPageBreak/>
              <w:t>Безопасность пассажиров транспортных средств, детское удерживающее устройство</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Безопасность пешеходов и велосипедистов</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Типичные ошибки пешеходов</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Типовые примеры допускаемых нарушений правил дорожного движения</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Устройство и техническое обслуживание транспортных средств категории "B" как объектов управления</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Классификация автотранспортных средств</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автомобиля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Кузов, органы управления, контрольно-измерительные приборы, системы пассивной безопасности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двигателя внутреннего сгорания с демонстрацией принципа работы</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 работы систем смазки, охлаждения, зажигания, питания и выпуска отработавших газов</w:t>
            </w:r>
          </w:p>
        </w:tc>
        <w:tc>
          <w:tcPr>
            <w:tcW w:w="1304" w:type="dxa"/>
            <w:tcBorders>
              <w:left w:val="single" w:sz="4" w:space="0" w:color="auto"/>
              <w:right w:val="single" w:sz="4" w:space="0" w:color="auto"/>
            </w:tcBorders>
          </w:tcPr>
          <w:p w:rsidR="00D821A9" w:rsidRDefault="00D821A9" w:rsidP="001D51B8">
            <w:pPr>
              <w:pStyle w:val="ConsPlusNormal"/>
              <w:jc w:val="center"/>
            </w:pPr>
            <w:r>
              <w:t>комплект</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принципы работы тяговых электрических двигателей</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принципы работы комбинированных (гибридных) двигательных установок</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 работы узлов и механизмов трансмиссии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ходовой части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Конструкция, назначение, маркировка и износ автомобильных шин</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 работы тормозных систем</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Общее устройство и принцип работы системы рулевого управления</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Источники и потребители электрической энергии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Внешние световые приборы и звуковые сигналы с демонстрацией включения (подачи)</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Электронные системы управления автомобилем</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Автомобильные эксплуатационные материалы</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комплект</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Классификация и общее устройство прицепов</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lastRenderedPageBreak/>
              <w:t>Виды подвесок, применяемых на прицепах</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Электрооборудование прицепов</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Устройство узла сцепки и тягово-сцепного устройства</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Устройство тормозной системы прицепов</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Контрольный осмотр и ежедневное техническое обслуживание автомобиля и прицепа</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Организация и выполнение пассажирских перевозок автомобильным транспортом</w:t>
            </w:r>
          </w:p>
        </w:tc>
      </w:tr>
      <w:tr w:rsidR="00D821A9" w:rsidTr="001D51B8">
        <w:tc>
          <w:tcPr>
            <w:tcW w:w="6350"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Учебные пособия (допустимо представлять в виде печатного издания, программы для ЭВМ)</w:t>
            </w:r>
          </w:p>
        </w:tc>
      </w:tr>
      <w:tr w:rsidR="00D821A9" w:rsidTr="001D51B8">
        <w:tc>
          <w:tcPr>
            <w:tcW w:w="6350"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16</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Информационно-методические материалы</w:t>
            </w: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Информационный стенд</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Закон Российской Федерации от 7 февраля 1992 г. N 2300-1 "О защите прав потребителей"</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jc w:val="center"/>
            </w:pPr>
            <w:r>
              <w:t>штука</w:t>
            </w:r>
          </w:p>
        </w:tc>
        <w:tc>
          <w:tcPr>
            <w:tcW w:w="1417" w:type="dxa"/>
            <w:tcBorders>
              <w:top w:val="single" w:sz="4" w:space="0" w:color="auto"/>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Копия лицензии с соответствующим приложением либо выписка из реестра лицензий</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П</w:t>
            </w:r>
            <w:r w:rsidR="00AC17F3">
              <w:t>римерная п</w:t>
            </w:r>
            <w:r>
              <w:t>рограмма</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Образовательная программа</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Учебный план</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Календарный учебный график (на каждую учебную группу)</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Расписание занятий (на каждую учебную группу)</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График очередности обучения вождению (на каждую учебную группу)</w:t>
            </w:r>
          </w:p>
        </w:tc>
        <w:tc>
          <w:tcPr>
            <w:tcW w:w="1304" w:type="dxa"/>
            <w:tcBorders>
              <w:left w:val="single" w:sz="4" w:space="0" w:color="auto"/>
              <w:right w:val="single" w:sz="4" w:space="0" w:color="auto"/>
            </w:tcBorders>
          </w:tcPr>
          <w:p w:rsidR="00D821A9" w:rsidRDefault="00D821A9" w:rsidP="001D51B8">
            <w:pPr>
              <w:pStyle w:val="ConsPlusNormal"/>
              <w:jc w:val="center"/>
            </w:pPr>
            <w:r>
              <w:t>штука</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Адрес официального сайта в информационно-телекоммуникационной сети "Интернет"</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pP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pPr>
          </w:p>
        </w:tc>
      </w:tr>
      <w:tr w:rsidR="00D821A9" w:rsidTr="001D51B8">
        <w:tc>
          <w:tcPr>
            <w:tcW w:w="9071" w:type="dxa"/>
            <w:gridSpan w:val="3"/>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Информационно-телекоммуникационная сеть "Интернет"</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pPr>
          </w:p>
        </w:tc>
        <w:tc>
          <w:tcPr>
            <w:tcW w:w="1417" w:type="dxa"/>
            <w:tcBorders>
              <w:top w:val="single" w:sz="4" w:space="0" w:color="auto"/>
              <w:left w:val="single" w:sz="4" w:space="0" w:color="auto"/>
              <w:right w:val="single" w:sz="4" w:space="0" w:color="auto"/>
            </w:tcBorders>
          </w:tcPr>
          <w:p w:rsidR="00D821A9" w:rsidRDefault="00D821A9" w:rsidP="001D51B8">
            <w:pPr>
              <w:pStyle w:val="ConsPlusNormal"/>
            </w:pP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t xml:space="preserve">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w:t>
            </w:r>
            <w:r>
              <w:lastRenderedPageBreak/>
              <w:t>образовательных технологий</w:t>
            </w:r>
          </w:p>
        </w:tc>
        <w:tc>
          <w:tcPr>
            <w:tcW w:w="1304" w:type="dxa"/>
            <w:tcBorders>
              <w:left w:val="single" w:sz="4" w:space="0" w:color="auto"/>
              <w:right w:val="single" w:sz="4" w:space="0" w:color="auto"/>
            </w:tcBorders>
          </w:tcPr>
          <w:p w:rsidR="00D821A9" w:rsidRDefault="00D821A9" w:rsidP="001D51B8">
            <w:pPr>
              <w:pStyle w:val="ConsPlusNormal"/>
            </w:pPr>
          </w:p>
        </w:tc>
        <w:tc>
          <w:tcPr>
            <w:tcW w:w="1417" w:type="dxa"/>
            <w:tcBorders>
              <w:left w:val="single" w:sz="4" w:space="0" w:color="auto"/>
              <w:right w:val="single" w:sz="4" w:space="0" w:color="auto"/>
            </w:tcBorders>
          </w:tcPr>
          <w:p w:rsidR="00D821A9" w:rsidRDefault="00D821A9" w:rsidP="001D51B8">
            <w:pPr>
              <w:pStyle w:val="ConsPlusNormal"/>
            </w:pPr>
          </w:p>
        </w:tc>
      </w:tr>
      <w:tr w:rsidR="00D821A9" w:rsidTr="001D51B8">
        <w:tc>
          <w:tcPr>
            <w:tcW w:w="6350" w:type="dxa"/>
            <w:tcBorders>
              <w:left w:val="single" w:sz="4" w:space="0" w:color="auto"/>
              <w:right w:val="single" w:sz="4" w:space="0" w:color="auto"/>
            </w:tcBorders>
          </w:tcPr>
          <w:p w:rsidR="00D821A9" w:rsidRDefault="00D821A9" w:rsidP="001D51B8">
            <w:pPr>
              <w:pStyle w:val="ConsPlusNormal"/>
            </w:pPr>
            <w:r>
              <w:lastRenderedPageBreak/>
              <w:t>Электронные учебно-наглядные пособия</w:t>
            </w:r>
          </w:p>
        </w:tc>
        <w:tc>
          <w:tcPr>
            <w:tcW w:w="1304" w:type="dxa"/>
            <w:tcBorders>
              <w:left w:val="single" w:sz="4" w:space="0" w:color="auto"/>
              <w:right w:val="single" w:sz="4" w:space="0" w:color="auto"/>
            </w:tcBorders>
          </w:tcPr>
          <w:p w:rsidR="00D821A9" w:rsidRDefault="00D821A9" w:rsidP="001D51B8">
            <w:pPr>
              <w:pStyle w:val="ConsPlusNormal"/>
              <w:jc w:val="center"/>
            </w:pPr>
            <w:r>
              <w:t>комплект</w:t>
            </w:r>
          </w:p>
        </w:tc>
        <w:tc>
          <w:tcPr>
            <w:tcW w:w="1417" w:type="dxa"/>
            <w:tcBorders>
              <w:left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Издания электронных библиотечных систем</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jc w:val="center"/>
            </w:pPr>
            <w:r>
              <w:t>комплект</w:t>
            </w: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jc w:val="center"/>
            </w:pPr>
            <w:r>
              <w:t>1</w:t>
            </w:r>
          </w:p>
        </w:tc>
      </w:tr>
      <w:tr w:rsidR="00D821A9" w:rsidTr="001D51B8">
        <w:tc>
          <w:tcPr>
            <w:tcW w:w="6350" w:type="dxa"/>
            <w:tcBorders>
              <w:top w:val="single" w:sz="4" w:space="0" w:color="auto"/>
              <w:left w:val="single" w:sz="4" w:space="0" w:color="auto"/>
              <w:right w:val="single" w:sz="4" w:space="0" w:color="auto"/>
            </w:tcBorders>
          </w:tcPr>
          <w:p w:rsidR="00D821A9" w:rsidRDefault="00D821A9" w:rsidP="001D51B8">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single" w:sz="4" w:space="0" w:color="auto"/>
              <w:left w:val="single" w:sz="4" w:space="0" w:color="auto"/>
              <w:right w:val="single" w:sz="4" w:space="0" w:color="auto"/>
            </w:tcBorders>
          </w:tcPr>
          <w:p w:rsidR="00D821A9" w:rsidRDefault="00D821A9" w:rsidP="001D51B8">
            <w:pPr>
              <w:pStyle w:val="ConsPlusNormal"/>
            </w:pPr>
          </w:p>
        </w:tc>
        <w:tc>
          <w:tcPr>
            <w:tcW w:w="1417" w:type="dxa"/>
            <w:tcBorders>
              <w:top w:val="single" w:sz="4" w:space="0" w:color="auto"/>
              <w:left w:val="single" w:sz="4" w:space="0" w:color="auto"/>
              <w:right w:val="single" w:sz="4" w:space="0" w:color="auto"/>
            </w:tcBorders>
          </w:tcPr>
          <w:p w:rsidR="00D821A9" w:rsidRDefault="00D821A9" w:rsidP="001D51B8">
            <w:pPr>
              <w:pStyle w:val="ConsPlusNormal"/>
            </w:pPr>
          </w:p>
        </w:tc>
      </w:tr>
      <w:tr w:rsidR="00D821A9" w:rsidTr="001D51B8">
        <w:tc>
          <w:tcPr>
            <w:tcW w:w="6350" w:type="dxa"/>
            <w:tcBorders>
              <w:left w:val="single" w:sz="4" w:space="0" w:color="auto"/>
              <w:bottom w:val="single" w:sz="4" w:space="0" w:color="auto"/>
              <w:right w:val="single" w:sz="4" w:space="0" w:color="auto"/>
            </w:tcBorders>
          </w:tcPr>
          <w:p w:rsidR="00D821A9" w:rsidRDefault="00D821A9" w:rsidP="001D51B8">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left w:val="single" w:sz="4" w:space="0" w:color="auto"/>
              <w:bottom w:val="single" w:sz="4" w:space="0" w:color="auto"/>
              <w:right w:val="single" w:sz="4" w:space="0" w:color="auto"/>
            </w:tcBorders>
          </w:tcPr>
          <w:p w:rsidR="00D821A9" w:rsidRDefault="00D821A9" w:rsidP="001D51B8">
            <w:pPr>
              <w:pStyle w:val="ConsPlusNormal"/>
            </w:pPr>
          </w:p>
        </w:tc>
        <w:tc>
          <w:tcPr>
            <w:tcW w:w="1417" w:type="dxa"/>
            <w:tcBorders>
              <w:left w:val="single" w:sz="4" w:space="0" w:color="auto"/>
              <w:bottom w:val="single" w:sz="4" w:space="0" w:color="auto"/>
              <w:right w:val="single" w:sz="4" w:space="0" w:color="auto"/>
            </w:tcBorders>
          </w:tcPr>
          <w:p w:rsidR="00D821A9" w:rsidRDefault="00D821A9" w:rsidP="001D51B8">
            <w:pPr>
              <w:pStyle w:val="ConsPlusNormal"/>
            </w:pPr>
          </w:p>
        </w:tc>
      </w:tr>
      <w:tr w:rsidR="00D821A9" w:rsidTr="001D51B8">
        <w:tc>
          <w:tcPr>
            <w:tcW w:w="6350"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D821A9" w:rsidRDefault="00D821A9" w:rsidP="001D51B8">
            <w:pPr>
              <w:pStyle w:val="ConsPlusNormal"/>
            </w:pPr>
          </w:p>
        </w:tc>
      </w:tr>
    </w:tbl>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1 - 8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w:t>
      </w:r>
      <w:r w:rsidRPr="008A5428">
        <w:rPr>
          <w:rFonts w:ascii="Times New Roman" w:hAnsi="Times New Roman" w:cs="Times New Roman"/>
          <w:sz w:val="24"/>
          <w:szCs w:val="24"/>
        </w:rPr>
        <w:lastRenderedPageBreak/>
        <w:t>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D821A9" w:rsidRDefault="00D821A9" w:rsidP="00D821A9">
      <w:pPr>
        <w:pStyle w:val="ConsPlusNormal"/>
        <w:jc w:val="both"/>
      </w:pPr>
    </w:p>
    <w:p w:rsidR="00D821A9" w:rsidRPr="008A5428" w:rsidRDefault="00D821A9" w:rsidP="008A5428">
      <w:pPr>
        <w:pStyle w:val="a3"/>
        <w:jc w:val="center"/>
        <w:rPr>
          <w:rFonts w:ascii="Times New Roman" w:hAnsi="Times New Roman" w:cs="Times New Roman"/>
          <w:b/>
          <w:sz w:val="32"/>
          <w:szCs w:val="32"/>
        </w:rPr>
      </w:pPr>
      <w:r w:rsidRPr="008A5428">
        <w:rPr>
          <w:rFonts w:ascii="Times New Roman" w:hAnsi="Times New Roman" w:cs="Times New Roman"/>
          <w:b/>
          <w:sz w:val="32"/>
          <w:szCs w:val="32"/>
        </w:rPr>
        <w:t>VI. Система оценки результатов освоения Программы</w:t>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6.1. Освоение образовательной программы сопровождается текущим контролем успеваемости, промежуточной и итоговой аттестацией обучающихся.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Формы и порядок проведения текущего контроля успеваемости определяется организацией, осуществляющей образовательную деятельность.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"Основы управления транспортными средствами категории "B";</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"Организация и выполнение пассажирских перевозок автомобильным транспортом".</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w:t>
      </w:r>
      <w:r w:rsidRPr="008A5428">
        <w:rPr>
          <w:rFonts w:ascii="Times New Roman" w:hAnsi="Times New Roman" w:cs="Times New Roman"/>
          <w:sz w:val="24"/>
          <w:szCs w:val="24"/>
        </w:rPr>
        <w:lastRenderedPageBreak/>
        <w:t>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N 152-ФЗ "О персональных данных".</w:t>
      </w:r>
    </w:p>
    <w:p w:rsidR="00D821A9" w:rsidRPr="008A5428" w:rsidRDefault="00D821A9" w:rsidP="008A5428">
      <w:pPr>
        <w:pStyle w:val="a3"/>
        <w:ind w:firstLine="709"/>
        <w:jc w:val="both"/>
        <w:rPr>
          <w:rFonts w:ascii="Times New Roman" w:hAnsi="Times New Roman" w:cs="Times New Roman"/>
          <w:sz w:val="24"/>
          <w:szCs w:val="24"/>
        </w:rPr>
      </w:pPr>
    </w:p>
    <w:p w:rsidR="002D3A72" w:rsidRDefault="002D3A72" w:rsidP="008A5428">
      <w:pPr>
        <w:pStyle w:val="a3"/>
        <w:jc w:val="center"/>
        <w:rPr>
          <w:rFonts w:ascii="Times New Roman" w:hAnsi="Times New Roman" w:cs="Times New Roman"/>
          <w:b/>
          <w:sz w:val="32"/>
          <w:szCs w:val="32"/>
        </w:rPr>
      </w:pPr>
    </w:p>
    <w:p w:rsidR="00D821A9" w:rsidRPr="008A5428" w:rsidRDefault="00D821A9" w:rsidP="008A5428">
      <w:pPr>
        <w:pStyle w:val="a3"/>
        <w:jc w:val="center"/>
        <w:rPr>
          <w:rFonts w:ascii="Times New Roman" w:hAnsi="Times New Roman" w:cs="Times New Roman"/>
          <w:b/>
          <w:sz w:val="32"/>
          <w:szCs w:val="32"/>
        </w:rPr>
      </w:pPr>
      <w:r w:rsidRPr="008A5428">
        <w:rPr>
          <w:rFonts w:ascii="Times New Roman" w:hAnsi="Times New Roman" w:cs="Times New Roman"/>
          <w:b/>
          <w:sz w:val="32"/>
          <w:szCs w:val="32"/>
        </w:rPr>
        <w:t>VII. Учебно-методические материалы, обеспечивающие</w:t>
      </w:r>
    </w:p>
    <w:p w:rsidR="00D821A9" w:rsidRPr="008A5428" w:rsidRDefault="00D821A9" w:rsidP="008A5428">
      <w:pPr>
        <w:pStyle w:val="a3"/>
        <w:jc w:val="center"/>
        <w:rPr>
          <w:rFonts w:ascii="Times New Roman" w:hAnsi="Times New Roman" w:cs="Times New Roman"/>
          <w:b/>
          <w:sz w:val="32"/>
          <w:szCs w:val="32"/>
        </w:rPr>
      </w:pPr>
      <w:r w:rsidRPr="008A5428">
        <w:rPr>
          <w:rFonts w:ascii="Times New Roman" w:hAnsi="Times New Roman" w:cs="Times New Roman"/>
          <w:b/>
          <w:sz w:val="32"/>
          <w:szCs w:val="32"/>
        </w:rPr>
        <w:t>реализацию Программы</w:t>
      </w:r>
    </w:p>
    <w:p w:rsidR="00D821A9" w:rsidRDefault="00D821A9" w:rsidP="00D821A9">
      <w:pPr>
        <w:pStyle w:val="ConsPlusNormal"/>
        <w:jc w:val="both"/>
      </w:pP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Учебно-методические материалы представлены:</w:t>
      </w:r>
    </w:p>
    <w:p w:rsidR="00D821A9" w:rsidRPr="008A5428" w:rsidRDefault="008A5428" w:rsidP="008A5428">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Примерной </w:t>
      </w:r>
      <w:r w:rsidR="0081702A">
        <w:rPr>
          <w:rFonts w:ascii="Times New Roman" w:hAnsi="Times New Roman" w:cs="Times New Roman"/>
          <w:sz w:val="24"/>
          <w:szCs w:val="24"/>
        </w:rPr>
        <w:t>п</w:t>
      </w:r>
      <w:r w:rsidR="00D821A9" w:rsidRPr="008A5428">
        <w:rPr>
          <w:rFonts w:ascii="Times New Roman" w:hAnsi="Times New Roman" w:cs="Times New Roman"/>
          <w:sz w:val="24"/>
          <w:szCs w:val="24"/>
        </w:rPr>
        <w:t>рограммой;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образовательной программой;</w:t>
      </w:r>
    </w:p>
    <w:p w:rsidR="00D821A9"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учебными пособиями, обеспечивающими освоение образовательной программы;</w:t>
      </w:r>
    </w:p>
    <w:p w:rsidR="00DB0CDB" w:rsidRPr="008A5428" w:rsidRDefault="00D821A9" w:rsidP="008A5428">
      <w:pPr>
        <w:pStyle w:val="a3"/>
        <w:ind w:firstLine="709"/>
        <w:jc w:val="both"/>
        <w:rPr>
          <w:rFonts w:ascii="Times New Roman" w:hAnsi="Times New Roman" w:cs="Times New Roman"/>
          <w:sz w:val="24"/>
          <w:szCs w:val="24"/>
        </w:rPr>
      </w:pPr>
      <w:r w:rsidRPr="008A5428">
        <w:rPr>
          <w:rFonts w:ascii="Times New Roman" w:hAnsi="Times New Roman" w:cs="Times New Roman"/>
          <w:sz w:val="24"/>
          <w:szCs w:val="24"/>
        </w:rPr>
        <w:t>оценочными материалами для проведения текущего контроля успеваемости, промежуточной и итоговой аттестации обучающихся.</w:t>
      </w:r>
    </w:p>
    <w:sectPr w:rsidR="00DB0CDB" w:rsidRPr="008A542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0D1" w:rsidRDefault="007F30D1" w:rsidP="006551B1">
      <w:pPr>
        <w:spacing w:after="0" w:line="240" w:lineRule="auto"/>
      </w:pPr>
      <w:r>
        <w:separator/>
      </w:r>
    </w:p>
  </w:endnote>
  <w:endnote w:type="continuationSeparator" w:id="0">
    <w:p w:rsidR="007F30D1" w:rsidRDefault="007F30D1" w:rsidP="0065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189993"/>
      <w:docPartObj>
        <w:docPartGallery w:val="Page Numbers (Bottom of Page)"/>
        <w:docPartUnique/>
      </w:docPartObj>
    </w:sdtPr>
    <w:sdtContent>
      <w:p w:rsidR="006D4B5A" w:rsidRDefault="006D4B5A">
        <w:pPr>
          <w:pStyle w:val="a7"/>
          <w:jc w:val="right"/>
        </w:pPr>
        <w:r>
          <w:fldChar w:fldCharType="begin"/>
        </w:r>
        <w:r>
          <w:instrText>PAGE   \* MERGEFORMAT</w:instrText>
        </w:r>
        <w:r>
          <w:fldChar w:fldCharType="separate"/>
        </w:r>
        <w:r w:rsidR="005E5725">
          <w:rPr>
            <w:noProof/>
          </w:rPr>
          <w:t>2</w:t>
        </w:r>
        <w:r>
          <w:fldChar w:fldCharType="end"/>
        </w:r>
      </w:p>
    </w:sdtContent>
  </w:sdt>
  <w:p w:rsidR="006D4B5A" w:rsidRDefault="006D4B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0D1" w:rsidRDefault="007F30D1" w:rsidP="006551B1">
      <w:pPr>
        <w:spacing w:after="0" w:line="240" w:lineRule="auto"/>
      </w:pPr>
      <w:r>
        <w:separator/>
      </w:r>
    </w:p>
  </w:footnote>
  <w:footnote w:type="continuationSeparator" w:id="0">
    <w:p w:rsidR="007F30D1" w:rsidRDefault="007F30D1" w:rsidP="006551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1A9"/>
    <w:rsid w:val="00111C22"/>
    <w:rsid w:val="001B64F0"/>
    <w:rsid w:val="001D51B8"/>
    <w:rsid w:val="002D3A72"/>
    <w:rsid w:val="004B06A4"/>
    <w:rsid w:val="005E5725"/>
    <w:rsid w:val="006046B2"/>
    <w:rsid w:val="006551B1"/>
    <w:rsid w:val="006D4B5A"/>
    <w:rsid w:val="007F30D1"/>
    <w:rsid w:val="0081702A"/>
    <w:rsid w:val="00830D71"/>
    <w:rsid w:val="008A5428"/>
    <w:rsid w:val="009430D9"/>
    <w:rsid w:val="00AC17F3"/>
    <w:rsid w:val="00D821A9"/>
    <w:rsid w:val="00DB0CDB"/>
    <w:rsid w:val="00DE0E66"/>
    <w:rsid w:val="00F61F80"/>
    <w:rsid w:val="00FF5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39485-4578-4665-93AF-8B4EC639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1A9"/>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1A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821A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 Spacing"/>
    <w:uiPriority w:val="1"/>
    <w:qFormat/>
    <w:rsid w:val="001B64F0"/>
    <w:pPr>
      <w:spacing w:after="0" w:line="240" w:lineRule="auto"/>
    </w:pPr>
    <w:rPr>
      <w:rFonts w:eastAsiaTheme="minorEastAsia"/>
      <w:lang w:eastAsia="ru-RU"/>
    </w:rPr>
  </w:style>
  <w:style w:type="table" w:styleId="a4">
    <w:name w:val="Table Grid"/>
    <w:basedOn w:val="a1"/>
    <w:uiPriority w:val="59"/>
    <w:rsid w:val="001B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64F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6551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51B1"/>
    <w:rPr>
      <w:rFonts w:eastAsiaTheme="minorEastAsia" w:cs="Times New Roman"/>
      <w:lang w:eastAsia="ru-RU"/>
    </w:rPr>
  </w:style>
  <w:style w:type="paragraph" w:styleId="a7">
    <w:name w:val="footer"/>
    <w:basedOn w:val="a"/>
    <w:link w:val="a8"/>
    <w:uiPriority w:val="99"/>
    <w:unhideWhenUsed/>
    <w:rsid w:val="006551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51B1"/>
    <w:rPr>
      <w:rFonts w:eastAsiaTheme="minorEastAsia" w:cs="Times New Roman"/>
      <w:lang w:eastAsia="ru-RU"/>
    </w:rPr>
  </w:style>
  <w:style w:type="paragraph" w:styleId="a9">
    <w:name w:val="Balloon Text"/>
    <w:basedOn w:val="a"/>
    <w:link w:val="aa"/>
    <w:uiPriority w:val="99"/>
    <w:semiHidden/>
    <w:unhideWhenUsed/>
    <w:rsid w:val="001D51B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51B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9619</Words>
  <Characters>54834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16</cp:revision>
  <cp:lastPrinted>2026-06-02T02:18:00Z</cp:lastPrinted>
  <dcterms:created xsi:type="dcterms:W3CDTF">2026-01-26T03:16:00Z</dcterms:created>
  <dcterms:modified xsi:type="dcterms:W3CDTF">2026-06-02T02:23:00Z</dcterms:modified>
</cp:coreProperties>
</file>