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26C" w:rsidRPr="00B3611A" w:rsidRDefault="00C5726C" w:rsidP="00C5726C">
      <w:pPr>
        <w:pStyle w:val="a3"/>
        <w:jc w:val="center"/>
        <w:rPr>
          <w:rFonts w:ascii="Times New Roman" w:hAnsi="Times New Roman" w:cs="Times New Roman"/>
          <w:b/>
          <w:sz w:val="24"/>
          <w:szCs w:val="24"/>
        </w:rPr>
      </w:pPr>
      <w:r w:rsidRPr="00B3611A">
        <w:rPr>
          <w:rFonts w:ascii="Times New Roman" w:hAnsi="Times New Roman" w:cs="Times New Roman"/>
          <w:b/>
          <w:sz w:val="24"/>
          <w:szCs w:val="24"/>
        </w:rPr>
        <w:t xml:space="preserve">ОБЩЕСТВО С ОГРАНИЧЕННОЙ ОТВЕТСТВЕННОСТЬЮ </w:t>
      </w:r>
    </w:p>
    <w:p w:rsidR="00C5726C" w:rsidRDefault="00C5726C" w:rsidP="00C5726C">
      <w:pPr>
        <w:pStyle w:val="a3"/>
        <w:jc w:val="center"/>
        <w:rPr>
          <w:rFonts w:ascii="Times New Roman" w:hAnsi="Times New Roman" w:cs="Times New Roman"/>
          <w:sz w:val="28"/>
          <w:szCs w:val="28"/>
        </w:rPr>
      </w:pPr>
      <w:r w:rsidRPr="00B3611A">
        <w:rPr>
          <w:rFonts w:ascii="Times New Roman" w:hAnsi="Times New Roman" w:cs="Times New Roman"/>
          <w:b/>
          <w:sz w:val="24"/>
          <w:szCs w:val="24"/>
        </w:rPr>
        <w:t>«</w:t>
      </w:r>
      <w:r w:rsidR="00623D5D">
        <w:rPr>
          <w:rFonts w:ascii="Times New Roman" w:hAnsi="Times New Roman" w:cs="Times New Roman"/>
          <w:b/>
          <w:sz w:val="24"/>
          <w:szCs w:val="24"/>
        </w:rPr>
        <w:t>ФОРСАЖ»</w:t>
      </w:r>
    </w:p>
    <w:p w:rsidR="00C5726C" w:rsidRDefault="00C5726C" w:rsidP="00C5726C">
      <w:pPr>
        <w:widowControl w:val="0"/>
        <w:autoSpaceDE w:val="0"/>
        <w:autoSpaceDN w:val="0"/>
        <w:adjustRightInd w:val="0"/>
        <w:spacing w:after="0" w:line="240" w:lineRule="auto"/>
        <w:ind w:left="5664" w:firstLine="708"/>
        <w:jc w:val="both"/>
        <w:outlineLvl w:val="1"/>
        <w:rPr>
          <w:rFonts w:ascii="Times New Roman" w:hAnsi="Times New Roman"/>
          <w:sz w:val="28"/>
          <w:szCs w:val="28"/>
        </w:rPr>
      </w:pPr>
    </w:p>
    <w:tbl>
      <w:tblPr>
        <w:tblStyle w:val="a4"/>
        <w:tblpPr w:leftFromText="180" w:rightFromText="180" w:vertAnchor="text" w:horzAnchor="page" w:tblpX="1296"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3859"/>
      </w:tblGrid>
      <w:tr w:rsidR="00C5726C" w:rsidTr="00115CAB">
        <w:tc>
          <w:tcPr>
            <w:tcW w:w="5670" w:type="dxa"/>
            <w:hideMark/>
          </w:tcPr>
          <w:p w:rsidR="00C5726C" w:rsidRPr="00B3611A" w:rsidRDefault="00C5726C" w:rsidP="00115CAB">
            <w:pPr>
              <w:widowControl w:val="0"/>
              <w:autoSpaceDE w:val="0"/>
              <w:autoSpaceDN w:val="0"/>
              <w:adjustRightInd w:val="0"/>
              <w:outlineLvl w:val="1"/>
              <w:rPr>
                <w:rFonts w:ascii="Times New Roman" w:hAnsi="Times New Roman"/>
                <w:b/>
                <w:sz w:val="24"/>
                <w:szCs w:val="24"/>
              </w:rPr>
            </w:pPr>
            <w:r w:rsidRPr="00B3611A">
              <w:rPr>
                <w:rFonts w:ascii="Times New Roman" w:hAnsi="Times New Roman"/>
                <w:b/>
                <w:sz w:val="24"/>
                <w:szCs w:val="24"/>
              </w:rPr>
              <w:t>СОГЛАСОВАНО:</w:t>
            </w:r>
          </w:p>
          <w:p w:rsidR="00216E46" w:rsidRDefault="00623D5D" w:rsidP="00115CAB">
            <w:pPr>
              <w:pStyle w:val="Default"/>
              <w:rPr>
                <w:b/>
              </w:rPr>
            </w:pPr>
            <w:r>
              <w:rPr>
                <w:b/>
              </w:rPr>
              <w:t>Начальник</w:t>
            </w:r>
            <w:r w:rsidR="00C5726C" w:rsidRPr="00B3611A">
              <w:rPr>
                <w:b/>
              </w:rPr>
              <w:t xml:space="preserve"> МЭО Госавтоинспекции ГУ МВД России по Кемеровской области – Кузбассу</w:t>
            </w:r>
          </w:p>
          <w:p w:rsidR="00C5726C" w:rsidRPr="00B3611A" w:rsidRDefault="00216E46" w:rsidP="00115CAB">
            <w:pPr>
              <w:pStyle w:val="Default"/>
              <w:rPr>
                <w:b/>
              </w:rPr>
            </w:pPr>
            <w:r>
              <w:rPr>
                <w:b/>
              </w:rPr>
              <w:t>подполковник полиции</w:t>
            </w:r>
            <w:r w:rsidR="00C5726C" w:rsidRPr="00B3611A">
              <w:rPr>
                <w:b/>
              </w:rPr>
              <w:t xml:space="preserve"> </w:t>
            </w:r>
          </w:p>
          <w:p w:rsidR="00C5726C" w:rsidRPr="00B3611A" w:rsidRDefault="00C5726C" w:rsidP="00115CAB">
            <w:pPr>
              <w:pStyle w:val="Default"/>
              <w:rPr>
                <w:b/>
              </w:rPr>
            </w:pPr>
            <w:r w:rsidRPr="00B3611A">
              <w:rPr>
                <w:b/>
              </w:rPr>
              <w:t xml:space="preserve">__________________________Бунин Е.В. </w:t>
            </w:r>
          </w:p>
          <w:p w:rsidR="00C5726C" w:rsidRPr="00B3611A" w:rsidRDefault="00C5726C" w:rsidP="00115CAB">
            <w:pPr>
              <w:pStyle w:val="Default"/>
              <w:rPr>
                <w:b/>
              </w:rPr>
            </w:pPr>
            <w:r w:rsidRPr="00B3611A">
              <w:rPr>
                <w:b/>
              </w:rPr>
              <w:t>«___</w:t>
            </w:r>
            <w:r w:rsidR="00216E46">
              <w:rPr>
                <w:b/>
              </w:rPr>
              <w:t>___</w:t>
            </w:r>
            <w:r w:rsidRPr="00B3611A">
              <w:rPr>
                <w:b/>
              </w:rPr>
              <w:t>»</w:t>
            </w:r>
            <w:r w:rsidR="00216E46">
              <w:rPr>
                <w:b/>
              </w:rPr>
              <w:t>_</w:t>
            </w:r>
            <w:r w:rsidRPr="00B3611A">
              <w:rPr>
                <w:b/>
              </w:rPr>
              <w:t>______________202</w:t>
            </w:r>
            <w:r>
              <w:rPr>
                <w:b/>
              </w:rPr>
              <w:t>6</w:t>
            </w:r>
            <w:r w:rsidRPr="00B3611A">
              <w:rPr>
                <w:b/>
              </w:rPr>
              <w:t xml:space="preserve"> г. </w:t>
            </w:r>
          </w:p>
          <w:p w:rsidR="00C5726C" w:rsidRPr="00B3611A" w:rsidRDefault="00216E46" w:rsidP="00115CAB">
            <w:pPr>
              <w:widowControl w:val="0"/>
              <w:autoSpaceDE w:val="0"/>
              <w:autoSpaceDN w:val="0"/>
              <w:adjustRightInd w:val="0"/>
              <w:outlineLvl w:val="1"/>
              <w:rPr>
                <w:rFonts w:ascii="Times New Roman" w:hAnsi="Times New Roman"/>
                <w:b/>
                <w:sz w:val="24"/>
                <w:szCs w:val="24"/>
              </w:rPr>
            </w:pPr>
            <w:r>
              <w:rPr>
                <w:rFonts w:ascii="Times New Roman" w:hAnsi="Times New Roman"/>
                <w:b/>
                <w:sz w:val="24"/>
                <w:szCs w:val="24"/>
              </w:rPr>
              <w:t>Регистрация в ж</w:t>
            </w:r>
            <w:r w:rsidR="00C5726C" w:rsidRPr="00B3611A">
              <w:rPr>
                <w:rFonts w:ascii="Times New Roman" w:hAnsi="Times New Roman"/>
                <w:b/>
                <w:sz w:val="24"/>
                <w:szCs w:val="24"/>
              </w:rPr>
              <w:t xml:space="preserve">урнале учета и </w:t>
            </w:r>
          </w:p>
          <w:p w:rsidR="00C5726C" w:rsidRPr="00B3611A" w:rsidRDefault="00C5726C" w:rsidP="00115CAB">
            <w:pPr>
              <w:widowControl w:val="0"/>
              <w:autoSpaceDE w:val="0"/>
              <w:autoSpaceDN w:val="0"/>
              <w:adjustRightInd w:val="0"/>
              <w:outlineLvl w:val="1"/>
              <w:rPr>
                <w:rFonts w:ascii="Times New Roman" w:hAnsi="Times New Roman"/>
                <w:b/>
                <w:sz w:val="24"/>
                <w:szCs w:val="24"/>
              </w:rPr>
            </w:pPr>
            <w:r w:rsidRPr="00B3611A">
              <w:rPr>
                <w:rFonts w:ascii="Times New Roman" w:hAnsi="Times New Roman"/>
                <w:b/>
                <w:sz w:val="24"/>
                <w:szCs w:val="24"/>
              </w:rPr>
              <w:t>регистрации заявлений № _______</w:t>
            </w:r>
          </w:p>
          <w:p w:rsidR="00C5726C" w:rsidRDefault="00C5726C" w:rsidP="00115CAB">
            <w:pPr>
              <w:widowControl w:val="0"/>
              <w:autoSpaceDE w:val="0"/>
              <w:autoSpaceDN w:val="0"/>
              <w:adjustRightInd w:val="0"/>
              <w:outlineLvl w:val="1"/>
              <w:rPr>
                <w:rFonts w:ascii="Times New Roman" w:hAnsi="Times New Roman"/>
                <w:b/>
                <w:sz w:val="24"/>
                <w:szCs w:val="24"/>
              </w:rPr>
            </w:pPr>
          </w:p>
          <w:p w:rsidR="00623D5D" w:rsidRDefault="00623D5D" w:rsidP="00115CAB">
            <w:pPr>
              <w:widowControl w:val="0"/>
              <w:autoSpaceDE w:val="0"/>
              <w:autoSpaceDN w:val="0"/>
              <w:adjustRightInd w:val="0"/>
              <w:outlineLvl w:val="1"/>
              <w:rPr>
                <w:rFonts w:ascii="Times New Roman" w:hAnsi="Times New Roman"/>
                <w:b/>
                <w:sz w:val="24"/>
                <w:szCs w:val="24"/>
              </w:rPr>
            </w:pPr>
          </w:p>
          <w:p w:rsidR="00623D5D" w:rsidRPr="00B3611A" w:rsidRDefault="00623D5D" w:rsidP="00115CAB">
            <w:pPr>
              <w:widowControl w:val="0"/>
              <w:autoSpaceDE w:val="0"/>
              <w:autoSpaceDN w:val="0"/>
              <w:adjustRightInd w:val="0"/>
              <w:outlineLvl w:val="1"/>
              <w:rPr>
                <w:rFonts w:ascii="Times New Roman" w:hAnsi="Times New Roman"/>
                <w:b/>
                <w:sz w:val="24"/>
                <w:szCs w:val="24"/>
              </w:rPr>
            </w:pPr>
          </w:p>
        </w:tc>
        <w:tc>
          <w:tcPr>
            <w:tcW w:w="3964" w:type="dxa"/>
          </w:tcPr>
          <w:p w:rsidR="00C5726C" w:rsidRPr="00B3611A" w:rsidRDefault="00C5726C" w:rsidP="00115CAB">
            <w:pPr>
              <w:widowControl w:val="0"/>
              <w:autoSpaceDE w:val="0"/>
              <w:autoSpaceDN w:val="0"/>
              <w:adjustRightInd w:val="0"/>
              <w:jc w:val="both"/>
              <w:outlineLvl w:val="1"/>
              <w:rPr>
                <w:rFonts w:ascii="Times New Roman" w:hAnsi="Times New Roman"/>
                <w:b/>
                <w:sz w:val="24"/>
                <w:szCs w:val="24"/>
              </w:rPr>
            </w:pPr>
            <w:r w:rsidRPr="00B3611A">
              <w:rPr>
                <w:rFonts w:ascii="Times New Roman" w:hAnsi="Times New Roman"/>
                <w:b/>
                <w:sz w:val="24"/>
                <w:szCs w:val="24"/>
              </w:rPr>
              <w:t>УТВЕРЖДАЮ</w:t>
            </w:r>
            <w:r>
              <w:rPr>
                <w:rFonts w:ascii="Times New Roman" w:hAnsi="Times New Roman"/>
                <w:b/>
                <w:sz w:val="24"/>
                <w:szCs w:val="24"/>
              </w:rPr>
              <w:t>:</w:t>
            </w:r>
          </w:p>
          <w:p w:rsidR="00C5726C" w:rsidRPr="00B3611A" w:rsidRDefault="00C5726C" w:rsidP="00115CAB">
            <w:pPr>
              <w:widowControl w:val="0"/>
              <w:autoSpaceDE w:val="0"/>
              <w:autoSpaceDN w:val="0"/>
              <w:adjustRightInd w:val="0"/>
              <w:jc w:val="both"/>
              <w:outlineLvl w:val="1"/>
              <w:rPr>
                <w:rFonts w:ascii="Times New Roman" w:hAnsi="Times New Roman"/>
                <w:b/>
                <w:sz w:val="24"/>
                <w:szCs w:val="24"/>
              </w:rPr>
            </w:pPr>
            <w:r w:rsidRPr="00B3611A">
              <w:rPr>
                <w:rFonts w:ascii="Times New Roman" w:hAnsi="Times New Roman"/>
                <w:b/>
                <w:sz w:val="24"/>
                <w:szCs w:val="24"/>
              </w:rPr>
              <w:t>Директор</w:t>
            </w:r>
          </w:p>
          <w:p w:rsidR="00C5726C" w:rsidRPr="00B3611A" w:rsidRDefault="00C5726C" w:rsidP="00115CAB">
            <w:pPr>
              <w:widowControl w:val="0"/>
              <w:autoSpaceDE w:val="0"/>
              <w:autoSpaceDN w:val="0"/>
              <w:adjustRightInd w:val="0"/>
              <w:jc w:val="both"/>
              <w:outlineLvl w:val="1"/>
              <w:rPr>
                <w:rFonts w:ascii="Times New Roman" w:hAnsi="Times New Roman"/>
                <w:b/>
                <w:sz w:val="24"/>
                <w:szCs w:val="24"/>
              </w:rPr>
            </w:pPr>
            <w:r w:rsidRPr="00B3611A">
              <w:rPr>
                <w:rFonts w:ascii="Times New Roman" w:hAnsi="Times New Roman"/>
                <w:b/>
                <w:sz w:val="24"/>
                <w:szCs w:val="24"/>
              </w:rPr>
              <w:t>ООО «</w:t>
            </w:r>
            <w:r w:rsidR="00623D5D">
              <w:rPr>
                <w:rFonts w:ascii="Times New Roman" w:hAnsi="Times New Roman"/>
                <w:b/>
                <w:sz w:val="24"/>
                <w:szCs w:val="24"/>
              </w:rPr>
              <w:t>ФОРСАЖ</w:t>
            </w:r>
            <w:r w:rsidRPr="00B3611A">
              <w:rPr>
                <w:rFonts w:ascii="Times New Roman" w:hAnsi="Times New Roman"/>
                <w:b/>
                <w:sz w:val="24"/>
                <w:szCs w:val="24"/>
              </w:rPr>
              <w:t>»</w:t>
            </w:r>
          </w:p>
          <w:p w:rsidR="00C5726C" w:rsidRPr="00B3611A" w:rsidRDefault="00C5726C" w:rsidP="00115CAB">
            <w:pPr>
              <w:widowControl w:val="0"/>
              <w:autoSpaceDE w:val="0"/>
              <w:autoSpaceDN w:val="0"/>
              <w:adjustRightInd w:val="0"/>
              <w:jc w:val="both"/>
              <w:outlineLvl w:val="1"/>
              <w:rPr>
                <w:rFonts w:ascii="Times New Roman" w:hAnsi="Times New Roman"/>
                <w:b/>
                <w:sz w:val="24"/>
                <w:szCs w:val="24"/>
              </w:rPr>
            </w:pPr>
            <w:r w:rsidRPr="00B3611A">
              <w:rPr>
                <w:rFonts w:ascii="Times New Roman" w:hAnsi="Times New Roman"/>
                <w:b/>
                <w:sz w:val="24"/>
                <w:szCs w:val="24"/>
              </w:rPr>
              <w:t>____________</w:t>
            </w:r>
            <w:r w:rsidR="00623D5D">
              <w:rPr>
                <w:rFonts w:ascii="Times New Roman" w:hAnsi="Times New Roman"/>
                <w:b/>
                <w:sz w:val="24"/>
                <w:szCs w:val="24"/>
              </w:rPr>
              <w:t>Е.</w:t>
            </w:r>
            <w:r w:rsidRPr="00B3611A">
              <w:rPr>
                <w:rFonts w:ascii="Times New Roman" w:hAnsi="Times New Roman"/>
                <w:b/>
                <w:sz w:val="24"/>
                <w:szCs w:val="24"/>
              </w:rPr>
              <w:t xml:space="preserve">В. </w:t>
            </w:r>
            <w:r w:rsidR="00623D5D">
              <w:rPr>
                <w:rFonts w:ascii="Times New Roman" w:hAnsi="Times New Roman"/>
                <w:b/>
                <w:sz w:val="24"/>
                <w:szCs w:val="24"/>
              </w:rPr>
              <w:t>Морозова</w:t>
            </w:r>
          </w:p>
          <w:p w:rsidR="00C5726C" w:rsidRPr="00B3611A" w:rsidRDefault="00C5726C" w:rsidP="00115CAB">
            <w:pPr>
              <w:widowControl w:val="0"/>
              <w:autoSpaceDE w:val="0"/>
              <w:autoSpaceDN w:val="0"/>
              <w:adjustRightInd w:val="0"/>
              <w:jc w:val="both"/>
              <w:outlineLvl w:val="1"/>
              <w:rPr>
                <w:rFonts w:ascii="Times New Roman" w:hAnsi="Times New Roman"/>
                <w:b/>
                <w:sz w:val="24"/>
                <w:szCs w:val="24"/>
              </w:rPr>
            </w:pPr>
          </w:p>
          <w:p w:rsidR="00216E46" w:rsidRPr="00B3611A" w:rsidRDefault="00216E46" w:rsidP="00216E46">
            <w:pPr>
              <w:pStyle w:val="Default"/>
              <w:rPr>
                <w:b/>
              </w:rPr>
            </w:pPr>
            <w:r w:rsidRPr="00B3611A">
              <w:rPr>
                <w:b/>
              </w:rPr>
              <w:t>«___</w:t>
            </w:r>
            <w:r>
              <w:rPr>
                <w:b/>
              </w:rPr>
              <w:t>__</w:t>
            </w:r>
            <w:r w:rsidRPr="00B3611A">
              <w:rPr>
                <w:b/>
              </w:rPr>
              <w:t>»</w:t>
            </w:r>
            <w:r>
              <w:rPr>
                <w:b/>
              </w:rPr>
              <w:t>_</w:t>
            </w:r>
            <w:r w:rsidRPr="00B3611A">
              <w:rPr>
                <w:b/>
              </w:rPr>
              <w:t>___________202</w:t>
            </w:r>
            <w:r>
              <w:rPr>
                <w:b/>
              </w:rPr>
              <w:t>6</w:t>
            </w:r>
            <w:r w:rsidRPr="00B3611A">
              <w:rPr>
                <w:b/>
              </w:rPr>
              <w:t xml:space="preserve"> г. </w:t>
            </w:r>
          </w:p>
          <w:p w:rsidR="00C5726C" w:rsidRPr="00B3611A" w:rsidRDefault="00C5726C" w:rsidP="00115CAB">
            <w:pPr>
              <w:widowControl w:val="0"/>
              <w:autoSpaceDE w:val="0"/>
              <w:autoSpaceDN w:val="0"/>
              <w:adjustRightInd w:val="0"/>
              <w:jc w:val="both"/>
              <w:outlineLvl w:val="1"/>
              <w:rPr>
                <w:rFonts w:ascii="Times New Roman" w:hAnsi="Times New Roman"/>
                <w:b/>
                <w:sz w:val="24"/>
                <w:szCs w:val="24"/>
              </w:rPr>
            </w:pPr>
          </w:p>
        </w:tc>
      </w:tr>
    </w:tbl>
    <w:p w:rsidR="00C5726C" w:rsidRDefault="00C5726C" w:rsidP="00C5726C">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C5726C" w:rsidRDefault="00C5726C" w:rsidP="00C5726C">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C5726C" w:rsidRDefault="00C5726C" w:rsidP="00C5726C">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623D5D" w:rsidRDefault="00623D5D" w:rsidP="00C5726C">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C5726C" w:rsidRDefault="00C5726C" w:rsidP="00C5726C">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C5726C" w:rsidRDefault="00C5726C" w:rsidP="00C5726C">
      <w:pPr>
        <w:spacing w:before="100" w:beforeAutospacing="1" w:after="100" w:afterAutospacing="1" w:line="240" w:lineRule="auto"/>
        <w:contextualSpacing/>
        <w:jc w:val="center"/>
        <w:outlineLvl w:val="1"/>
        <w:rPr>
          <w:rFonts w:ascii="Times New Roman" w:eastAsia="Times New Roman" w:hAnsi="Times New Roman"/>
          <w:sz w:val="28"/>
          <w:szCs w:val="28"/>
        </w:rPr>
      </w:pPr>
    </w:p>
    <w:p w:rsidR="00C5726C" w:rsidRPr="00E15F5E" w:rsidRDefault="00C5726C" w:rsidP="00C5726C">
      <w:pPr>
        <w:spacing w:after="0" w:line="240" w:lineRule="atLeast"/>
        <w:contextualSpacing/>
        <w:jc w:val="center"/>
        <w:outlineLvl w:val="1"/>
        <w:rPr>
          <w:rFonts w:ascii="Times New Roman" w:eastAsia="Times New Roman" w:hAnsi="Times New Roman"/>
          <w:b/>
          <w:sz w:val="28"/>
          <w:szCs w:val="28"/>
        </w:rPr>
      </w:pPr>
    </w:p>
    <w:p w:rsidR="00C5726C" w:rsidRPr="00C5726C" w:rsidRDefault="00C5726C" w:rsidP="00C5726C">
      <w:pPr>
        <w:pStyle w:val="a3"/>
        <w:jc w:val="center"/>
        <w:rPr>
          <w:rFonts w:ascii="Times New Roman" w:hAnsi="Times New Roman" w:cs="Times New Roman"/>
          <w:b/>
          <w:sz w:val="32"/>
          <w:szCs w:val="32"/>
        </w:rPr>
      </w:pPr>
      <w:r w:rsidRPr="00C5726C">
        <w:rPr>
          <w:rFonts w:ascii="Times New Roman" w:hAnsi="Times New Roman" w:cs="Times New Roman"/>
          <w:b/>
          <w:sz w:val="32"/>
          <w:szCs w:val="32"/>
        </w:rPr>
        <w:t>ПРОГРАММА</w:t>
      </w:r>
    </w:p>
    <w:p w:rsidR="00C5726C" w:rsidRPr="00C5726C" w:rsidRDefault="00C5726C" w:rsidP="00C5726C">
      <w:pPr>
        <w:pStyle w:val="a3"/>
        <w:jc w:val="center"/>
        <w:rPr>
          <w:rFonts w:ascii="Times New Roman" w:hAnsi="Times New Roman" w:cs="Times New Roman"/>
          <w:b/>
          <w:sz w:val="32"/>
          <w:szCs w:val="32"/>
        </w:rPr>
      </w:pPr>
      <w:r w:rsidRPr="00C5726C">
        <w:rPr>
          <w:rFonts w:ascii="Times New Roman" w:hAnsi="Times New Roman" w:cs="Times New Roman"/>
          <w:b/>
          <w:sz w:val="32"/>
          <w:szCs w:val="32"/>
        </w:rPr>
        <w:t>ПЕРЕПОДГОТОВКИ ВОДИТЕЛЕЙ ТРАНСПОРТНЫХ СРЕДСТВ С КАТЕГОРИЙ</w:t>
      </w:r>
    </w:p>
    <w:p w:rsidR="00C5726C" w:rsidRDefault="00C5726C" w:rsidP="00C5726C">
      <w:pPr>
        <w:pStyle w:val="a3"/>
        <w:jc w:val="center"/>
        <w:rPr>
          <w:rFonts w:ascii="Times New Roman" w:hAnsi="Times New Roman" w:cs="Times New Roman"/>
          <w:b/>
          <w:sz w:val="32"/>
          <w:szCs w:val="32"/>
        </w:rPr>
      </w:pPr>
      <w:r w:rsidRPr="00C5726C">
        <w:rPr>
          <w:rFonts w:ascii="Times New Roman" w:hAnsi="Times New Roman" w:cs="Times New Roman"/>
          <w:b/>
          <w:sz w:val="32"/>
          <w:szCs w:val="32"/>
        </w:rPr>
        <w:t xml:space="preserve">"M", "A", ПОДКАТЕГОРИЙ "A1", "B1" </w:t>
      </w:r>
    </w:p>
    <w:p w:rsidR="00C5726C" w:rsidRPr="00C5726C" w:rsidRDefault="00C5726C" w:rsidP="00C5726C">
      <w:pPr>
        <w:pStyle w:val="a3"/>
        <w:jc w:val="center"/>
        <w:rPr>
          <w:rFonts w:ascii="Times New Roman" w:hAnsi="Times New Roman" w:cs="Times New Roman"/>
          <w:b/>
          <w:sz w:val="32"/>
          <w:szCs w:val="32"/>
        </w:rPr>
      </w:pPr>
      <w:r w:rsidRPr="00C5726C">
        <w:rPr>
          <w:rFonts w:ascii="Times New Roman" w:hAnsi="Times New Roman" w:cs="Times New Roman"/>
          <w:b/>
          <w:sz w:val="32"/>
          <w:szCs w:val="32"/>
        </w:rPr>
        <w:t>(С МОТОЦИКЛЕТНОЙ ПОСАДКОЙ</w:t>
      </w:r>
    </w:p>
    <w:p w:rsidR="00C5726C" w:rsidRDefault="00C5726C" w:rsidP="00C5726C">
      <w:pPr>
        <w:pStyle w:val="a3"/>
        <w:jc w:val="center"/>
        <w:rPr>
          <w:rFonts w:ascii="Times New Roman" w:hAnsi="Times New Roman" w:cs="Times New Roman"/>
          <w:b/>
          <w:sz w:val="32"/>
          <w:szCs w:val="32"/>
        </w:rPr>
      </w:pPr>
      <w:r w:rsidRPr="00C5726C">
        <w:rPr>
          <w:rFonts w:ascii="Times New Roman" w:hAnsi="Times New Roman" w:cs="Times New Roman"/>
          <w:b/>
          <w:sz w:val="32"/>
          <w:szCs w:val="32"/>
        </w:rPr>
        <w:t xml:space="preserve">ИЛИ РУЛЕМ МОТОЦИКЛЕТНОГО ТИПА) </w:t>
      </w:r>
    </w:p>
    <w:p w:rsidR="00C5726C" w:rsidRPr="00C5726C" w:rsidRDefault="00C5726C" w:rsidP="00C5726C">
      <w:pPr>
        <w:pStyle w:val="a3"/>
        <w:jc w:val="center"/>
        <w:rPr>
          <w:rFonts w:ascii="Times New Roman" w:hAnsi="Times New Roman" w:cs="Times New Roman"/>
          <w:b/>
          <w:sz w:val="32"/>
          <w:szCs w:val="32"/>
        </w:rPr>
      </w:pPr>
      <w:r w:rsidRPr="00C5726C">
        <w:rPr>
          <w:rFonts w:ascii="Times New Roman" w:hAnsi="Times New Roman" w:cs="Times New Roman"/>
          <w:b/>
          <w:sz w:val="32"/>
          <w:szCs w:val="32"/>
        </w:rPr>
        <w:t>НА КАТЕГОРИЮ "B"</w:t>
      </w:r>
    </w:p>
    <w:p w:rsidR="00C5726C" w:rsidRPr="00C5726C" w:rsidRDefault="00C5726C" w:rsidP="00C5726C">
      <w:pPr>
        <w:pStyle w:val="a3"/>
        <w:jc w:val="center"/>
        <w:rPr>
          <w:rFonts w:ascii="Times New Roman" w:eastAsia="Times New Roman" w:hAnsi="Times New Roman" w:cs="Times New Roman"/>
          <w:b/>
          <w:sz w:val="32"/>
          <w:szCs w:val="32"/>
        </w:rPr>
      </w:pPr>
    </w:p>
    <w:p w:rsidR="00C5726C" w:rsidRDefault="00C5726C" w:rsidP="00C5726C">
      <w:pPr>
        <w:spacing w:after="0" w:line="240" w:lineRule="auto"/>
        <w:jc w:val="center"/>
        <w:rPr>
          <w:rFonts w:ascii="Times New Roman" w:eastAsia="Times New Roman" w:hAnsi="Times New Roman"/>
          <w:sz w:val="28"/>
          <w:szCs w:val="28"/>
        </w:rPr>
      </w:pPr>
    </w:p>
    <w:p w:rsidR="00C5726C" w:rsidRDefault="00C5726C" w:rsidP="00C5726C">
      <w:pPr>
        <w:spacing w:after="0" w:line="240" w:lineRule="auto"/>
        <w:jc w:val="center"/>
        <w:rPr>
          <w:rFonts w:ascii="Times New Roman" w:eastAsia="Times New Roman" w:hAnsi="Times New Roman"/>
          <w:sz w:val="28"/>
          <w:szCs w:val="28"/>
        </w:rPr>
      </w:pPr>
    </w:p>
    <w:p w:rsidR="00C5726C" w:rsidRDefault="00C5726C" w:rsidP="00C5726C">
      <w:pPr>
        <w:spacing w:after="0" w:line="240" w:lineRule="auto"/>
        <w:jc w:val="center"/>
        <w:rPr>
          <w:rFonts w:ascii="Times New Roman" w:eastAsia="Times New Roman" w:hAnsi="Times New Roman"/>
          <w:sz w:val="28"/>
          <w:szCs w:val="28"/>
        </w:rPr>
      </w:pPr>
    </w:p>
    <w:p w:rsidR="00C5726C" w:rsidRDefault="00C5726C" w:rsidP="00C5726C">
      <w:pPr>
        <w:spacing w:after="0" w:line="240" w:lineRule="auto"/>
        <w:jc w:val="center"/>
        <w:rPr>
          <w:rFonts w:ascii="Times New Roman" w:eastAsia="Times New Roman" w:hAnsi="Times New Roman"/>
          <w:sz w:val="28"/>
          <w:szCs w:val="28"/>
        </w:rPr>
      </w:pPr>
    </w:p>
    <w:p w:rsidR="00C5726C" w:rsidRDefault="00C5726C" w:rsidP="00C5726C">
      <w:pPr>
        <w:spacing w:after="0" w:line="240" w:lineRule="auto"/>
        <w:jc w:val="center"/>
        <w:rPr>
          <w:rFonts w:ascii="Times New Roman" w:eastAsia="Times New Roman" w:hAnsi="Times New Roman"/>
          <w:sz w:val="28"/>
          <w:szCs w:val="28"/>
        </w:rPr>
      </w:pPr>
    </w:p>
    <w:p w:rsidR="00623D5D" w:rsidRDefault="00623D5D" w:rsidP="00C5726C">
      <w:pPr>
        <w:spacing w:after="0" w:line="240" w:lineRule="auto"/>
        <w:jc w:val="center"/>
        <w:rPr>
          <w:rFonts w:ascii="Times New Roman" w:eastAsia="Times New Roman" w:hAnsi="Times New Roman"/>
          <w:sz w:val="28"/>
          <w:szCs w:val="28"/>
        </w:rPr>
      </w:pPr>
    </w:p>
    <w:p w:rsidR="00623D5D" w:rsidRDefault="00623D5D" w:rsidP="00C5726C">
      <w:pPr>
        <w:spacing w:after="0" w:line="240" w:lineRule="auto"/>
        <w:jc w:val="center"/>
        <w:rPr>
          <w:rFonts w:ascii="Times New Roman" w:eastAsia="Times New Roman" w:hAnsi="Times New Roman"/>
          <w:sz w:val="28"/>
          <w:szCs w:val="28"/>
        </w:rPr>
      </w:pPr>
    </w:p>
    <w:p w:rsidR="00623D5D" w:rsidRDefault="00623D5D" w:rsidP="00C5726C">
      <w:pPr>
        <w:spacing w:after="0" w:line="240" w:lineRule="auto"/>
        <w:jc w:val="center"/>
        <w:rPr>
          <w:rFonts w:ascii="Times New Roman" w:eastAsia="Times New Roman" w:hAnsi="Times New Roman"/>
          <w:sz w:val="28"/>
          <w:szCs w:val="28"/>
        </w:rPr>
      </w:pPr>
    </w:p>
    <w:p w:rsidR="00623D5D" w:rsidRDefault="00623D5D" w:rsidP="00C5726C">
      <w:pPr>
        <w:spacing w:after="0" w:line="240" w:lineRule="auto"/>
        <w:jc w:val="center"/>
        <w:rPr>
          <w:rFonts w:ascii="Times New Roman" w:eastAsia="Times New Roman" w:hAnsi="Times New Roman"/>
          <w:sz w:val="28"/>
          <w:szCs w:val="28"/>
        </w:rPr>
      </w:pPr>
    </w:p>
    <w:p w:rsidR="00C5726C" w:rsidRDefault="00C5726C" w:rsidP="00C5726C">
      <w:pPr>
        <w:spacing w:after="0" w:line="240" w:lineRule="auto"/>
        <w:jc w:val="center"/>
        <w:rPr>
          <w:rFonts w:ascii="Times New Roman" w:eastAsia="Times New Roman" w:hAnsi="Times New Roman"/>
          <w:sz w:val="28"/>
          <w:szCs w:val="28"/>
        </w:rPr>
      </w:pPr>
    </w:p>
    <w:p w:rsidR="00C5726C" w:rsidRDefault="00C5726C" w:rsidP="00C5726C">
      <w:pPr>
        <w:spacing w:after="0" w:line="240" w:lineRule="auto"/>
        <w:jc w:val="center"/>
        <w:rPr>
          <w:rFonts w:ascii="Times New Roman" w:eastAsia="Times New Roman" w:hAnsi="Times New Roman"/>
          <w:sz w:val="28"/>
          <w:szCs w:val="28"/>
        </w:rPr>
      </w:pPr>
      <w:bookmarkStart w:id="0" w:name="_GoBack"/>
      <w:bookmarkEnd w:id="0"/>
    </w:p>
    <w:p w:rsidR="00C5726C" w:rsidRDefault="00C5726C" w:rsidP="00C5726C">
      <w:pPr>
        <w:spacing w:after="0" w:line="240" w:lineRule="auto"/>
        <w:jc w:val="center"/>
        <w:rPr>
          <w:rFonts w:ascii="Times New Roman" w:eastAsia="Times New Roman" w:hAnsi="Times New Roman"/>
          <w:sz w:val="28"/>
          <w:szCs w:val="28"/>
        </w:rPr>
      </w:pPr>
    </w:p>
    <w:p w:rsidR="00C5726C" w:rsidRDefault="00C5726C" w:rsidP="00C5726C">
      <w:pPr>
        <w:spacing w:after="0" w:line="240" w:lineRule="auto"/>
        <w:jc w:val="center"/>
        <w:rPr>
          <w:rFonts w:ascii="Times New Roman" w:eastAsia="Times New Roman" w:hAnsi="Times New Roman"/>
          <w:sz w:val="28"/>
          <w:szCs w:val="28"/>
        </w:rPr>
      </w:pPr>
    </w:p>
    <w:p w:rsidR="00C5726C" w:rsidRDefault="00C5726C" w:rsidP="00C5726C">
      <w:pPr>
        <w:spacing w:after="0" w:line="240" w:lineRule="auto"/>
        <w:jc w:val="center"/>
        <w:rPr>
          <w:rFonts w:ascii="Times New Roman" w:eastAsia="Times New Roman" w:hAnsi="Times New Roman"/>
          <w:sz w:val="28"/>
          <w:szCs w:val="28"/>
        </w:rPr>
      </w:pPr>
    </w:p>
    <w:p w:rsidR="00C5726C" w:rsidRPr="00B3611A" w:rsidRDefault="00C5726C" w:rsidP="00C5726C">
      <w:pPr>
        <w:widowControl w:val="0"/>
        <w:autoSpaceDE w:val="0"/>
        <w:autoSpaceDN w:val="0"/>
        <w:adjustRightInd w:val="0"/>
        <w:spacing w:after="0" w:line="240" w:lineRule="auto"/>
        <w:jc w:val="center"/>
        <w:outlineLvl w:val="1"/>
        <w:rPr>
          <w:rFonts w:ascii="Times New Roman" w:hAnsi="Times New Roman"/>
          <w:b/>
          <w:sz w:val="24"/>
          <w:szCs w:val="24"/>
        </w:rPr>
      </w:pPr>
      <w:r w:rsidRPr="00B3611A">
        <w:rPr>
          <w:rFonts w:ascii="Times New Roman" w:hAnsi="Times New Roman"/>
          <w:b/>
          <w:sz w:val="24"/>
          <w:szCs w:val="24"/>
        </w:rPr>
        <w:t>ГОРОД КЕМЕРОВО</w:t>
      </w:r>
    </w:p>
    <w:p w:rsidR="00C5726C" w:rsidRPr="00B3611A" w:rsidRDefault="00C5726C" w:rsidP="00C5726C">
      <w:pPr>
        <w:widowControl w:val="0"/>
        <w:autoSpaceDE w:val="0"/>
        <w:autoSpaceDN w:val="0"/>
        <w:adjustRightInd w:val="0"/>
        <w:spacing w:after="0" w:line="240" w:lineRule="auto"/>
        <w:jc w:val="center"/>
        <w:outlineLvl w:val="1"/>
        <w:rPr>
          <w:rFonts w:ascii="Times New Roman" w:hAnsi="Times New Roman"/>
          <w:b/>
          <w:sz w:val="24"/>
          <w:szCs w:val="24"/>
        </w:rPr>
      </w:pPr>
      <w:r w:rsidRPr="00B3611A">
        <w:rPr>
          <w:rFonts w:ascii="Times New Roman" w:hAnsi="Times New Roman"/>
          <w:b/>
          <w:sz w:val="24"/>
          <w:szCs w:val="24"/>
        </w:rPr>
        <w:t>202</w:t>
      </w:r>
      <w:r>
        <w:rPr>
          <w:rFonts w:ascii="Times New Roman" w:hAnsi="Times New Roman"/>
          <w:b/>
          <w:sz w:val="24"/>
          <w:szCs w:val="24"/>
        </w:rPr>
        <w:t>6</w:t>
      </w:r>
      <w:r w:rsidRPr="00B3611A">
        <w:rPr>
          <w:rFonts w:ascii="Times New Roman" w:hAnsi="Times New Roman"/>
          <w:b/>
          <w:sz w:val="24"/>
          <w:szCs w:val="24"/>
        </w:rPr>
        <w:t xml:space="preserve"> г.</w:t>
      </w:r>
    </w:p>
    <w:p w:rsidR="00E63D7A" w:rsidRPr="00E13176" w:rsidRDefault="00E63D7A" w:rsidP="00E13176">
      <w:pPr>
        <w:pStyle w:val="a3"/>
        <w:ind w:firstLine="709"/>
        <w:jc w:val="center"/>
        <w:rPr>
          <w:rFonts w:ascii="Times New Roman" w:hAnsi="Times New Roman" w:cs="Times New Roman"/>
          <w:b/>
          <w:sz w:val="32"/>
          <w:szCs w:val="32"/>
        </w:rPr>
      </w:pPr>
      <w:r w:rsidRPr="00E13176">
        <w:rPr>
          <w:rFonts w:ascii="Times New Roman" w:hAnsi="Times New Roman" w:cs="Times New Roman"/>
          <w:b/>
          <w:sz w:val="32"/>
          <w:szCs w:val="32"/>
        </w:rPr>
        <w:lastRenderedPageBreak/>
        <w:t>ПРОГРАММА</w:t>
      </w:r>
    </w:p>
    <w:p w:rsidR="00E63D7A" w:rsidRPr="00E13176" w:rsidRDefault="00E63D7A" w:rsidP="00E13176">
      <w:pPr>
        <w:pStyle w:val="a3"/>
        <w:ind w:firstLine="709"/>
        <w:jc w:val="center"/>
        <w:rPr>
          <w:rFonts w:ascii="Times New Roman" w:hAnsi="Times New Roman" w:cs="Times New Roman"/>
          <w:b/>
          <w:sz w:val="32"/>
          <w:szCs w:val="32"/>
        </w:rPr>
      </w:pPr>
      <w:r w:rsidRPr="00E13176">
        <w:rPr>
          <w:rFonts w:ascii="Times New Roman" w:hAnsi="Times New Roman" w:cs="Times New Roman"/>
          <w:b/>
          <w:sz w:val="32"/>
          <w:szCs w:val="32"/>
        </w:rPr>
        <w:t>ПЕРЕПОДГОТОВКИ ВОДИТЕЛЕЙ ТРАНСПОРТНЫХ СРЕДСТВ С КАТЕГОРИЙ</w:t>
      </w:r>
    </w:p>
    <w:p w:rsidR="00E13176" w:rsidRDefault="00E63D7A" w:rsidP="00E13176">
      <w:pPr>
        <w:pStyle w:val="a3"/>
        <w:ind w:firstLine="709"/>
        <w:jc w:val="center"/>
        <w:rPr>
          <w:rFonts w:ascii="Times New Roman" w:hAnsi="Times New Roman" w:cs="Times New Roman"/>
          <w:b/>
          <w:sz w:val="32"/>
          <w:szCs w:val="32"/>
        </w:rPr>
      </w:pPr>
      <w:r w:rsidRPr="00E13176">
        <w:rPr>
          <w:rFonts w:ascii="Times New Roman" w:hAnsi="Times New Roman" w:cs="Times New Roman"/>
          <w:b/>
          <w:sz w:val="32"/>
          <w:szCs w:val="32"/>
        </w:rPr>
        <w:t xml:space="preserve">"M", "A", ПОДКАТЕГОРИЙ "A1", "B1" </w:t>
      </w:r>
    </w:p>
    <w:p w:rsidR="00E63D7A" w:rsidRPr="00E13176" w:rsidRDefault="00E63D7A" w:rsidP="00E13176">
      <w:pPr>
        <w:pStyle w:val="a3"/>
        <w:ind w:firstLine="709"/>
        <w:jc w:val="center"/>
        <w:rPr>
          <w:rFonts w:ascii="Times New Roman" w:hAnsi="Times New Roman" w:cs="Times New Roman"/>
          <w:b/>
          <w:sz w:val="32"/>
          <w:szCs w:val="32"/>
        </w:rPr>
      </w:pPr>
      <w:r w:rsidRPr="00E13176">
        <w:rPr>
          <w:rFonts w:ascii="Times New Roman" w:hAnsi="Times New Roman" w:cs="Times New Roman"/>
          <w:b/>
          <w:sz w:val="32"/>
          <w:szCs w:val="32"/>
        </w:rPr>
        <w:t>(С МОТОЦИКЛЕТНОЙ ПОСАДКОЙ</w:t>
      </w:r>
    </w:p>
    <w:p w:rsidR="00E63D7A" w:rsidRPr="00E13176" w:rsidRDefault="00E63D7A" w:rsidP="00E13176">
      <w:pPr>
        <w:pStyle w:val="a3"/>
        <w:ind w:firstLine="709"/>
        <w:jc w:val="center"/>
        <w:rPr>
          <w:rFonts w:ascii="Times New Roman" w:hAnsi="Times New Roman" w:cs="Times New Roman"/>
          <w:b/>
          <w:sz w:val="32"/>
          <w:szCs w:val="32"/>
        </w:rPr>
      </w:pPr>
      <w:r w:rsidRPr="00E13176">
        <w:rPr>
          <w:rFonts w:ascii="Times New Roman" w:hAnsi="Times New Roman" w:cs="Times New Roman"/>
          <w:b/>
          <w:sz w:val="32"/>
          <w:szCs w:val="32"/>
        </w:rPr>
        <w:t>ИЛИ РУЛЕМ МОТОЦИКЛЕТНОГО ТИПА) НА КАТЕГОРИЮ "B"</w:t>
      </w:r>
    </w:p>
    <w:p w:rsidR="00E63D7A" w:rsidRPr="00E13176" w:rsidRDefault="00E63D7A" w:rsidP="00E13176">
      <w:pPr>
        <w:pStyle w:val="a3"/>
        <w:ind w:firstLine="709"/>
        <w:jc w:val="both"/>
        <w:rPr>
          <w:rFonts w:ascii="Times New Roman" w:hAnsi="Times New Roman" w:cs="Times New Roman"/>
          <w:sz w:val="24"/>
          <w:szCs w:val="24"/>
        </w:rPr>
      </w:pPr>
    </w:p>
    <w:p w:rsidR="00E63D7A" w:rsidRPr="00E13176" w:rsidRDefault="00E63D7A" w:rsidP="00E13176">
      <w:pPr>
        <w:pStyle w:val="a3"/>
        <w:ind w:firstLine="709"/>
        <w:jc w:val="center"/>
        <w:rPr>
          <w:rFonts w:ascii="Times New Roman" w:hAnsi="Times New Roman" w:cs="Times New Roman"/>
          <w:b/>
          <w:sz w:val="32"/>
          <w:szCs w:val="32"/>
        </w:rPr>
      </w:pPr>
      <w:r w:rsidRPr="00E13176">
        <w:rPr>
          <w:rFonts w:ascii="Times New Roman" w:hAnsi="Times New Roman" w:cs="Times New Roman"/>
          <w:b/>
          <w:sz w:val="32"/>
          <w:szCs w:val="32"/>
        </w:rPr>
        <w:t>I. Пояснительная записка</w:t>
      </w:r>
    </w:p>
    <w:p w:rsidR="00E63D7A" w:rsidRPr="00E13176" w:rsidRDefault="00E63D7A" w:rsidP="00E13176">
      <w:pPr>
        <w:pStyle w:val="a3"/>
        <w:ind w:firstLine="709"/>
        <w:jc w:val="both"/>
        <w:rPr>
          <w:rFonts w:ascii="Times New Roman" w:hAnsi="Times New Roman" w:cs="Times New Roman"/>
          <w:sz w:val="24"/>
          <w:szCs w:val="24"/>
        </w:rPr>
      </w:pPr>
    </w:p>
    <w:p w:rsidR="00E63D7A" w:rsidRPr="00E13176" w:rsidRDefault="00E13176" w:rsidP="00E13176">
      <w:pPr>
        <w:pStyle w:val="a3"/>
        <w:ind w:firstLine="709"/>
        <w:jc w:val="both"/>
        <w:rPr>
          <w:rFonts w:ascii="Times New Roman" w:hAnsi="Times New Roman" w:cs="Times New Roman"/>
          <w:sz w:val="24"/>
          <w:szCs w:val="24"/>
        </w:rPr>
      </w:pPr>
      <w:r>
        <w:rPr>
          <w:rFonts w:ascii="Times New Roman" w:hAnsi="Times New Roman" w:cs="Times New Roman"/>
          <w:sz w:val="24"/>
          <w:szCs w:val="24"/>
        </w:rPr>
        <w:t>П</w:t>
      </w:r>
      <w:r w:rsidR="00E63D7A" w:rsidRPr="00E13176">
        <w:rPr>
          <w:rFonts w:ascii="Times New Roman" w:hAnsi="Times New Roman" w:cs="Times New Roman"/>
          <w:sz w:val="24"/>
          <w:szCs w:val="24"/>
        </w:rPr>
        <w:t xml:space="preserve">рограмма переподготовки водителей транспортных средств с категорий "M", "A", подкатегорий "A1", "B1" (с мотоциклетной посадкой или рулем мотоциклетного типа) на категорию "B" (далее - Программа) разработана в соответствии с требованиями Федерального закона от 10 декабря 1995 г. N 196-ФЗ "О безопасности дорожного движения" (далее - Федеральный закон N 196-ФЗ), пунктом 3 части 3 статьи 12 Федерального закона от 29 декабря 2012 г. N 273-ФЗ "Об образовании в Российской Федерации" (далее - Федеральный закон об образовании), </w:t>
      </w:r>
      <w:r w:rsidR="0027585B">
        <w:rPr>
          <w:rFonts w:ascii="Times New Roman" w:hAnsi="Times New Roman" w:cs="Times New Roman"/>
          <w:sz w:val="24"/>
          <w:szCs w:val="24"/>
        </w:rPr>
        <w:t>п</w:t>
      </w:r>
      <w:r w:rsidR="00E63D7A" w:rsidRPr="00E13176">
        <w:rPr>
          <w:rFonts w:ascii="Times New Roman" w:hAnsi="Times New Roman" w:cs="Times New Roman"/>
          <w:sz w:val="24"/>
          <w:szCs w:val="24"/>
        </w:rPr>
        <w:t>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N 282 (зарегистрирован Министерством юстиции Российской Федерации 23 ноября 2020 г., регистрационный N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E63D7A" w:rsidRPr="00E13176" w:rsidRDefault="00E13176" w:rsidP="00E13176">
      <w:pPr>
        <w:pStyle w:val="a3"/>
        <w:ind w:firstLine="709"/>
        <w:jc w:val="both"/>
        <w:rPr>
          <w:rFonts w:ascii="Times New Roman" w:hAnsi="Times New Roman" w:cs="Times New Roman"/>
          <w:sz w:val="24"/>
          <w:szCs w:val="24"/>
        </w:rPr>
      </w:pPr>
      <w:r>
        <w:rPr>
          <w:rFonts w:ascii="Times New Roman" w:hAnsi="Times New Roman" w:cs="Times New Roman"/>
          <w:sz w:val="24"/>
          <w:szCs w:val="24"/>
        </w:rPr>
        <w:t>У</w:t>
      </w:r>
      <w:r w:rsidR="00E63D7A" w:rsidRPr="00E13176">
        <w:rPr>
          <w:rFonts w:ascii="Times New Roman" w:hAnsi="Times New Roman" w:cs="Times New Roman"/>
          <w:sz w:val="24"/>
          <w:szCs w:val="24"/>
        </w:rPr>
        <w:t xml:space="preserve">чебный </w:t>
      </w:r>
      <w:hyperlink w:anchor="Par11923" w:tooltip="II. Примерный учебный план" w:history="1">
        <w:r w:rsidR="00E63D7A" w:rsidRPr="00E13176">
          <w:rPr>
            <w:rFonts w:ascii="Times New Roman" w:hAnsi="Times New Roman" w:cs="Times New Roman"/>
            <w:sz w:val="24"/>
            <w:szCs w:val="24"/>
          </w:rPr>
          <w:t>план</w:t>
        </w:r>
      </w:hyperlink>
      <w:r w:rsidR="00E63D7A" w:rsidRPr="00E13176">
        <w:rPr>
          <w:rFonts w:ascii="Times New Roman" w:hAnsi="Times New Roman" w:cs="Times New Roman"/>
          <w:sz w:val="24"/>
          <w:szCs w:val="24"/>
        </w:rPr>
        <w:t xml:space="preserve"> содержит перечень учебных предметов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 xml:space="preserve">Специальный </w:t>
      </w:r>
      <w:hyperlink w:anchor="Par11968" w:tooltip="3.1. Специальный цикл Программы." w:history="1">
        <w:r w:rsidRPr="00E13176">
          <w:rPr>
            <w:rFonts w:ascii="Times New Roman" w:hAnsi="Times New Roman" w:cs="Times New Roman"/>
            <w:sz w:val="24"/>
            <w:szCs w:val="24"/>
          </w:rPr>
          <w:t>цикл</w:t>
        </w:r>
      </w:hyperlink>
      <w:r w:rsidRPr="00E13176">
        <w:rPr>
          <w:rFonts w:ascii="Times New Roman" w:hAnsi="Times New Roman" w:cs="Times New Roman"/>
          <w:sz w:val="24"/>
          <w:szCs w:val="24"/>
        </w:rPr>
        <w:t xml:space="preserve"> включает учебные предметы:</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"Основы управления транспортными средствами категории "B".</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 xml:space="preserve">Профессиональный </w:t>
      </w:r>
      <w:hyperlink w:anchor="Par12100" w:tooltip="3.2. Профессиональный цикл Программы." w:history="1">
        <w:r w:rsidRPr="00E13176">
          <w:rPr>
            <w:rFonts w:ascii="Times New Roman" w:hAnsi="Times New Roman" w:cs="Times New Roman"/>
            <w:sz w:val="24"/>
            <w:szCs w:val="24"/>
          </w:rPr>
          <w:t>цикл</w:t>
        </w:r>
      </w:hyperlink>
      <w:r w:rsidRPr="00E13176">
        <w:rPr>
          <w:rFonts w:ascii="Times New Roman" w:hAnsi="Times New Roman" w:cs="Times New Roman"/>
          <w:sz w:val="24"/>
          <w:szCs w:val="24"/>
        </w:rPr>
        <w:t xml:space="preserve"> включает учебные предметы:</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"Организация и выполнение грузовых перевозок автомобильным транспортом";</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"Организация и выполнение пассажирских перевозок автомобильным транспортом".</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Практическая подготовка включает учебный предмет "Вождение транспортных средств категории "B" (с механической трансмиссией/с автоматической трансмиссией)".</w:t>
      </w:r>
    </w:p>
    <w:p w:rsidR="00E63D7A" w:rsidRPr="00E13176" w:rsidRDefault="00E13176" w:rsidP="00E13176">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Р</w:t>
      </w:r>
      <w:r w:rsidR="00E63D7A" w:rsidRPr="00E13176">
        <w:rPr>
          <w:rFonts w:ascii="Times New Roman" w:hAnsi="Times New Roman" w:cs="Times New Roman"/>
          <w:sz w:val="24"/>
          <w:szCs w:val="24"/>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Последовательность изучения разделов и тем учебных предметов определяется программой переподготовки водителей транспортных средств с категорий "M", "A", подкатегорий "A1", "B1" (с мотоциклетной посадкой или рулем мотоциклетного типа) на категорию "B", разработанной и утвержденной организацией, осуществляющей образовательную деятельность, 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N 1490 (далее - образовательная программа).</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Условия реализации Программы включают учебно-материальную базу организации, осуществляющей образовательную деятельность, содержащую организационно-педагогические, кадровые, информационно-методические и материально-технические условия, учебно-методические материалы.</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Программа предусматривает достаточный для формирования, закрепления и развития практических навыков и компетенций объем практики.</w:t>
      </w:r>
    </w:p>
    <w:p w:rsidR="00E13176" w:rsidRDefault="00E13176" w:rsidP="00E63D7A">
      <w:pPr>
        <w:pStyle w:val="ConsPlusNormal"/>
        <w:jc w:val="both"/>
      </w:pPr>
    </w:p>
    <w:p w:rsidR="002E683B" w:rsidRDefault="002E683B" w:rsidP="00E13176">
      <w:pPr>
        <w:pStyle w:val="a3"/>
        <w:jc w:val="center"/>
        <w:rPr>
          <w:rFonts w:ascii="Times New Roman" w:hAnsi="Times New Roman" w:cs="Times New Roman"/>
          <w:b/>
          <w:sz w:val="32"/>
          <w:szCs w:val="32"/>
        </w:rPr>
      </w:pPr>
      <w:bookmarkStart w:id="1" w:name="Par11923"/>
      <w:bookmarkEnd w:id="1"/>
    </w:p>
    <w:p w:rsidR="002E683B" w:rsidRDefault="002E683B" w:rsidP="00E13176">
      <w:pPr>
        <w:pStyle w:val="a3"/>
        <w:jc w:val="center"/>
        <w:rPr>
          <w:rFonts w:ascii="Times New Roman" w:hAnsi="Times New Roman" w:cs="Times New Roman"/>
          <w:b/>
          <w:sz w:val="32"/>
          <w:szCs w:val="32"/>
        </w:rPr>
      </w:pPr>
    </w:p>
    <w:p w:rsidR="002E683B" w:rsidRDefault="002E683B" w:rsidP="00E13176">
      <w:pPr>
        <w:pStyle w:val="a3"/>
        <w:jc w:val="center"/>
        <w:rPr>
          <w:rFonts w:ascii="Times New Roman" w:hAnsi="Times New Roman" w:cs="Times New Roman"/>
          <w:b/>
          <w:sz w:val="32"/>
          <w:szCs w:val="32"/>
        </w:rPr>
      </w:pPr>
    </w:p>
    <w:p w:rsidR="00E63D7A" w:rsidRPr="00E13176" w:rsidRDefault="0027585B" w:rsidP="00E13176">
      <w:pPr>
        <w:pStyle w:val="a3"/>
        <w:jc w:val="center"/>
        <w:rPr>
          <w:rFonts w:ascii="Times New Roman" w:hAnsi="Times New Roman" w:cs="Times New Roman"/>
          <w:b/>
          <w:sz w:val="32"/>
          <w:szCs w:val="32"/>
        </w:rPr>
      </w:pPr>
      <w:r>
        <w:rPr>
          <w:rFonts w:ascii="Times New Roman" w:hAnsi="Times New Roman" w:cs="Times New Roman"/>
          <w:b/>
          <w:sz w:val="32"/>
          <w:szCs w:val="32"/>
        </w:rPr>
        <w:t>II. У</w:t>
      </w:r>
      <w:r w:rsidR="00E63D7A" w:rsidRPr="00E13176">
        <w:rPr>
          <w:rFonts w:ascii="Times New Roman" w:hAnsi="Times New Roman" w:cs="Times New Roman"/>
          <w:b/>
          <w:sz w:val="32"/>
          <w:szCs w:val="32"/>
        </w:rPr>
        <w:t>чебный план</w:t>
      </w:r>
    </w:p>
    <w:p w:rsidR="00E63D7A" w:rsidRDefault="00E63D7A" w:rsidP="00E63D7A">
      <w:pPr>
        <w:pStyle w:val="ConsPlusNormal"/>
        <w:jc w:val="both"/>
      </w:pPr>
    </w:p>
    <w:p w:rsidR="00E63D7A" w:rsidRDefault="00E63D7A" w:rsidP="00E63D7A">
      <w:pPr>
        <w:pStyle w:val="ConsPlusNormal"/>
        <w:jc w:val="right"/>
      </w:pPr>
      <w:r>
        <w:t>Таблица 1</w:t>
      </w:r>
    </w:p>
    <w:p w:rsidR="00E63D7A" w:rsidRDefault="00E63D7A" w:rsidP="00E63D7A">
      <w:pPr>
        <w:pStyle w:val="ConsPlusNormal"/>
        <w:jc w:val="both"/>
      </w:pPr>
    </w:p>
    <w:tbl>
      <w:tblPr>
        <w:tblW w:w="9415" w:type="dxa"/>
        <w:tblLayout w:type="fixed"/>
        <w:tblCellMar>
          <w:top w:w="102" w:type="dxa"/>
          <w:left w:w="62" w:type="dxa"/>
          <w:bottom w:w="102" w:type="dxa"/>
          <w:right w:w="62" w:type="dxa"/>
        </w:tblCellMar>
        <w:tblLook w:val="0000" w:firstRow="0" w:lastRow="0" w:firstColumn="0" w:lastColumn="0" w:noHBand="0" w:noVBand="0"/>
      </w:tblPr>
      <w:tblGrid>
        <w:gridCol w:w="5556"/>
        <w:gridCol w:w="1102"/>
        <w:gridCol w:w="1417"/>
        <w:gridCol w:w="1327"/>
        <w:gridCol w:w="13"/>
      </w:tblGrid>
      <w:tr w:rsidR="00E63D7A" w:rsidTr="0027585B">
        <w:tc>
          <w:tcPr>
            <w:tcW w:w="5556" w:type="dxa"/>
            <w:vMerge w:val="restart"/>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Учебные предметы</w:t>
            </w:r>
          </w:p>
        </w:tc>
        <w:tc>
          <w:tcPr>
            <w:tcW w:w="3859" w:type="dxa"/>
            <w:gridSpan w:val="4"/>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Количество часов</w:t>
            </w:r>
          </w:p>
        </w:tc>
      </w:tr>
      <w:tr w:rsidR="00E63D7A" w:rsidTr="0027585B">
        <w:tc>
          <w:tcPr>
            <w:tcW w:w="5556"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1102" w:type="dxa"/>
            <w:vMerge w:val="restart"/>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Всего</w:t>
            </w:r>
          </w:p>
        </w:tc>
        <w:tc>
          <w:tcPr>
            <w:tcW w:w="2757"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В том числе</w:t>
            </w:r>
          </w:p>
        </w:tc>
      </w:tr>
      <w:tr w:rsidR="00E63D7A" w:rsidTr="0027585B">
        <w:trPr>
          <w:gridAfter w:val="1"/>
          <w:wAfter w:w="13" w:type="dxa"/>
        </w:trPr>
        <w:tc>
          <w:tcPr>
            <w:tcW w:w="5556"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1102"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1417" w:type="dxa"/>
            <w:tcBorders>
              <w:top w:val="single" w:sz="4" w:space="0" w:color="auto"/>
              <w:left w:val="single" w:sz="4" w:space="0" w:color="auto"/>
              <w:bottom w:val="single" w:sz="4" w:space="0" w:color="auto"/>
              <w:right w:val="single" w:sz="4" w:space="0" w:color="auto"/>
            </w:tcBorders>
          </w:tcPr>
          <w:p w:rsidR="00E63D7A" w:rsidRPr="0027585B" w:rsidRDefault="00E63D7A" w:rsidP="00115CAB">
            <w:pPr>
              <w:pStyle w:val="ConsPlusNormal"/>
              <w:jc w:val="center"/>
              <w:rPr>
                <w:sz w:val="20"/>
                <w:szCs w:val="20"/>
              </w:rPr>
            </w:pPr>
            <w:r w:rsidRPr="0027585B">
              <w:rPr>
                <w:sz w:val="20"/>
                <w:szCs w:val="20"/>
              </w:rPr>
              <w:t>Теоретические занятия</w:t>
            </w:r>
          </w:p>
        </w:tc>
        <w:tc>
          <w:tcPr>
            <w:tcW w:w="1327" w:type="dxa"/>
            <w:tcBorders>
              <w:top w:val="single" w:sz="4" w:space="0" w:color="auto"/>
              <w:left w:val="single" w:sz="4" w:space="0" w:color="auto"/>
              <w:bottom w:val="single" w:sz="4" w:space="0" w:color="auto"/>
              <w:right w:val="single" w:sz="4" w:space="0" w:color="auto"/>
            </w:tcBorders>
          </w:tcPr>
          <w:p w:rsidR="00E63D7A" w:rsidRPr="0027585B" w:rsidRDefault="00E63D7A" w:rsidP="00115CAB">
            <w:pPr>
              <w:pStyle w:val="ConsPlusNormal"/>
              <w:jc w:val="center"/>
              <w:rPr>
                <w:sz w:val="20"/>
                <w:szCs w:val="20"/>
              </w:rPr>
            </w:pPr>
            <w:r w:rsidRPr="0027585B">
              <w:rPr>
                <w:sz w:val="20"/>
                <w:szCs w:val="20"/>
              </w:rPr>
              <w:t>Практические занятия</w:t>
            </w:r>
          </w:p>
        </w:tc>
      </w:tr>
      <w:tr w:rsidR="00E63D7A" w:rsidTr="0027585B">
        <w:tc>
          <w:tcPr>
            <w:tcW w:w="9415" w:type="dxa"/>
            <w:gridSpan w:val="5"/>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Специальный цикл</w:t>
            </w:r>
          </w:p>
        </w:tc>
      </w:tr>
      <w:tr w:rsidR="00E63D7A" w:rsidTr="0027585B">
        <w:trPr>
          <w:gridAfter w:val="1"/>
          <w:wAfter w:w="13" w:type="dxa"/>
        </w:trPr>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Устройство и техническое обслуживание транспортных средств категории "B" как объектов управления</w:t>
            </w:r>
          </w:p>
        </w:tc>
        <w:tc>
          <w:tcPr>
            <w:tcW w:w="110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16</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14</w:t>
            </w:r>
          </w:p>
        </w:tc>
        <w:tc>
          <w:tcPr>
            <w:tcW w:w="132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27585B">
        <w:trPr>
          <w:gridAfter w:val="1"/>
          <w:wAfter w:w="13" w:type="dxa"/>
        </w:trPr>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Основы управления транспортными средствами категории "B"</w:t>
            </w:r>
          </w:p>
        </w:tc>
        <w:tc>
          <w:tcPr>
            <w:tcW w:w="110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12</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8</w:t>
            </w:r>
          </w:p>
        </w:tc>
        <w:tc>
          <w:tcPr>
            <w:tcW w:w="132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4</w:t>
            </w:r>
          </w:p>
        </w:tc>
      </w:tr>
      <w:tr w:rsidR="00E63D7A" w:rsidTr="0027585B">
        <w:tc>
          <w:tcPr>
            <w:tcW w:w="9415" w:type="dxa"/>
            <w:gridSpan w:val="5"/>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Профессиональный цикл</w:t>
            </w:r>
          </w:p>
        </w:tc>
      </w:tr>
      <w:tr w:rsidR="00E63D7A" w:rsidTr="0027585B">
        <w:trPr>
          <w:gridAfter w:val="1"/>
          <w:wAfter w:w="13" w:type="dxa"/>
        </w:trPr>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Организация и выполнение грузовых перевозок автомобильным транспортом</w:t>
            </w:r>
          </w:p>
        </w:tc>
        <w:tc>
          <w:tcPr>
            <w:tcW w:w="110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8</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8</w:t>
            </w:r>
          </w:p>
        </w:tc>
        <w:tc>
          <w:tcPr>
            <w:tcW w:w="132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27585B">
        <w:trPr>
          <w:gridAfter w:val="1"/>
          <w:wAfter w:w="13" w:type="dxa"/>
        </w:trPr>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Организация и выполнение пассажирских перевозок автомобильным транспортом</w:t>
            </w:r>
          </w:p>
        </w:tc>
        <w:tc>
          <w:tcPr>
            <w:tcW w:w="110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6</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6</w:t>
            </w:r>
          </w:p>
        </w:tc>
        <w:tc>
          <w:tcPr>
            <w:tcW w:w="132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27585B">
        <w:tc>
          <w:tcPr>
            <w:tcW w:w="9415" w:type="dxa"/>
            <w:gridSpan w:val="5"/>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Практическая подготовка</w:t>
            </w:r>
          </w:p>
        </w:tc>
      </w:tr>
      <w:tr w:rsidR="00E63D7A" w:rsidTr="0027585B">
        <w:trPr>
          <w:gridAfter w:val="1"/>
          <w:wAfter w:w="13" w:type="dxa"/>
        </w:trPr>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lastRenderedPageBreak/>
              <w:t>Вождение транспортных средств категории "B" (с механической трансмиссией/с автоматической трансмиссией)</w:t>
            </w:r>
          </w:p>
        </w:tc>
        <w:tc>
          <w:tcPr>
            <w:tcW w:w="110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58/56</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c>
          <w:tcPr>
            <w:tcW w:w="132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58/56</w:t>
            </w:r>
          </w:p>
        </w:tc>
      </w:tr>
      <w:tr w:rsidR="00E63D7A" w:rsidTr="0027585B">
        <w:tc>
          <w:tcPr>
            <w:tcW w:w="9415" w:type="dxa"/>
            <w:gridSpan w:val="5"/>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Квалификационный экзамен</w:t>
            </w:r>
          </w:p>
        </w:tc>
      </w:tr>
      <w:tr w:rsidR="00E63D7A" w:rsidTr="0027585B">
        <w:trPr>
          <w:gridAfter w:val="1"/>
          <w:wAfter w:w="13" w:type="dxa"/>
        </w:trPr>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Квалификационный экзамен</w:t>
            </w:r>
          </w:p>
        </w:tc>
        <w:tc>
          <w:tcPr>
            <w:tcW w:w="110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4</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32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27585B">
        <w:trPr>
          <w:gridAfter w:val="1"/>
          <w:wAfter w:w="13" w:type="dxa"/>
        </w:trPr>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right"/>
            </w:pPr>
            <w:r>
              <w:t>Итого:</w:t>
            </w:r>
          </w:p>
        </w:tc>
        <w:tc>
          <w:tcPr>
            <w:tcW w:w="110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104/102</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38</w:t>
            </w:r>
          </w:p>
        </w:tc>
        <w:tc>
          <w:tcPr>
            <w:tcW w:w="132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66/64</w:t>
            </w:r>
          </w:p>
        </w:tc>
      </w:tr>
    </w:tbl>
    <w:p w:rsidR="00E63D7A" w:rsidRDefault="00E63D7A" w:rsidP="00E63D7A">
      <w:pPr>
        <w:pStyle w:val="ConsPlusNormal"/>
        <w:jc w:val="both"/>
      </w:pPr>
    </w:p>
    <w:p w:rsidR="00E13176" w:rsidRDefault="00E13176" w:rsidP="00E63D7A">
      <w:pPr>
        <w:pStyle w:val="ConsPlusNormal"/>
        <w:jc w:val="both"/>
      </w:pPr>
    </w:p>
    <w:p w:rsidR="00E63D7A" w:rsidRPr="00E13176" w:rsidRDefault="00E63D7A" w:rsidP="00E13176">
      <w:pPr>
        <w:pStyle w:val="a3"/>
        <w:jc w:val="center"/>
        <w:rPr>
          <w:rFonts w:ascii="Times New Roman" w:hAnsi="Times New Roman" w:cs="Times New Roman"/>
          <w:b/>
          <w:sz w:val="32"/>
          <w:szCs w:val="32"/>
        </w:rPr>
      </w:pPr>
      <w:r w:rsidRPr="00E13176">
        <w:rPr>
          <w:rFonts w:ascii="Times New Roman" w:hAnsi="Times New Roman" w:cs="Times New Roman"/>
          <w:b/>
          <w:sz w:val="32"/>
          <w:szCs w:val="32"/>
        </w:rPr>
        <w:t xml:space="preserve">III. </w:t>
      </w:r>
      <w:r w:rsidR="00E13176" w:rsidRPr="00E13176">
        <w:rPr>
          <w:rFonts w:ascii="Times New Roman" w:hAnsi="Times New Roman" w:cs="Times New Roman"/>
          <w:b/>
          <w:sz w:val="32"/>
          <w:szCs w:val="32"/>
        </w:rPr>
        <w:t>Р</w:t>
      </w:r>
      <w:r w:rsidRPr="00E13176">
        <w:rPr>
          <w:rFonts w:ascii="Times New Roman" w:hAnsi="Times New Roman" w:cs="Times New Roman"/>
          <w:b/>
          <w:sz w:val="32"/>
          <w:szCs w:val="32"/>
        </w:rPr>
        <w:t>абочие программы учебных предметов</w:t>
      </w:r>
    </w:p>
    <w:p w:rsidR="00E63D7A" w:rsidRPr="00E13176" w:rsidRDefault="00E63D7A" w:rsidP="00E13176">
      <w:pPr>
        <w:pStyle w:val="a3"/>
        <w:jc w:val="center"/>
        <w:rPr>
          <w:rFonts w:ascii="Times New Roman" w:hAnsi="Times New Roman" w:cs="Times New Roman"/>
          <w:b/>
          <w:sz w:val="32"/>
          <w:szCs w:val="32"/>
        </w:rPr>
      </w:pPr>
    </w:p>
    <w:p w:rsidR="00E63D7A" w:rsidRPr="00E13176" w:rsidRDefault="00E63D7A" w:rsidP="00E13176">
      <w:pPr>
        <w:pStyle w:val="a3"/>
        <w:jc w:val="both"/>
        <w:rPr>
          <w:rFonts w:ascii="Times New Roman" w:hAnsi="Times New Roman" w:cs="Times New Roman"/>
          <w:b/>
          <w:sz w:val="32"/>
          <w:szCs w:val="32"/>
        </w:rPr>
      </w:pPr>
      <w:bookmarkStart w:id="2" w:name="Par11968"/>
      <w:bookmarkEnd w:id="2"/>
      <w:r w:rsidRPr="00E13176">
        <w:rPr>
          <w:rFonts w:ascii="Times New Roman" w:hAnsi="Times New Roman" w:cs="Times New Roman"/>
          <w:b/>
          <w:sz w:val="32"/>
          <w:szCs w:val="32"/>
        </w:rPr>
        <w:t>3.1. Специальный цикл Программы.</w:t>
      </w:r>
    </w:p>
    <w:p w:rsidR="00E63D7A" w:rsidRPr="00E13176" w:rsidRDefault="00E63D7A" w:rsidP="00E13176">
      <w:pPr>
        <w:pStyle w:val="a3"/>
        <w:jc w:val="both"/>
        <w:rPr>
          <w:rFonts w:ascii="Times New Roman" w:hAnsi="Times New Roman" w:cs="Times New Roman"/>
          <w:b/>
          <w:sz w:val="32"/>
          <w:szCs w:val="32"/>
        </w:rPr>
      </w:pPr>
    </w:p>
    <w:p w:rsidR="00E63D7A" w:rsidRPr="00E13176" w:rsidRDefault="00E63D7A" w:rsidP="00E13176">
      <w:pPr>
        <w:pStyle w:val="a3"/>
        <w:jc w:val="both"/>
        <w:rPr>
          <w:rFonts w:ascii="Times New Roman" w:hAnsi="Times New Roman" w:cs="Times New Roman"/>
          <w:b/>
          <w:sz w:val="32"/>
          <w:szCs w:val="32"/>
        </w:rPr>
      </w:pPr>
      <w:r w:rsidRPr="00E13176">
        <w:rPr>
          <w:rFonts w:ascii="Times New Roman" w:hAnsi="Times New Roman" w:cs="Times New Roman"/>
          <w:b/>
          <w:sz w:val="32"/>
          <w:szCs w:val="32"/>
        </w:rPr>
        <w:t>3.1.1. Учебный предмет "Устройство и техническое обслуживание транспортных средств категории "B" как объектов управления".</w:t>
      </w:r>
    </w:p>
    <w:p w:rsidR="00E63D7A" w:rsidRPr="00E13176" w:rsidRDefault="00E63D7A" w:rsidP="00E13176">
      <w:pPr>
        <w:pStyle w:val="a3"/>
        <w:jc w:val="center"/>
        <w:rPr>
          <w:rFonts w:ascii="Times New Roman" w:hAnsi="Times New Roman" w:cs="Times New Roman"/>
          <w:b/>
          <w:sz w:val="32"/>
          <w:szCs w:val="32"/>
        </w:rPr>
      </w:pPr>
    </w:p>
    <w:p w:rsidR="00E63D7A" w:rsidRDefault="00E63D7A" w:rsidP="00E63D7A">
      <w:pPr>
        <w:pStyle w:val="ConsPlusNormal"/>
        <w:jc w:val="center"/>
      </w:pPr>
      <w:r>
        <w:t>Распределение учебных часов по разделам и темам</w:t>
      </w:r>
    </w:p>
    <w:p w:rsidR="00E63D7A" w:rsidRDefault="00E63D7A" w:rsidP="00E63D7A">
      <w:pPr>
        <w:pStyle w:val="ConsPlusNormal"/>
        <w:jc w:val="both"/>
      </w:pPr>
    </w:p>
    <w:p w:rsidR="00E63D7A" w:rsidRDefault="00E63D7A" w:rsidP="00E63D7A">
      <w:pPr>
        <w:pStyle w:val="ConsPlusNormal"/>
        <w:jc w:val="right"/>
      </w:pPr>
      <w:r>
        <w:t>Таблица 2</w:t>
      </w:r>
    </w:p>
    <w:p w:rsidR="00E63D7A" w:rsidRDefault="00E63D7A" w:rsidP="00E63D7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854"/>
        <w:gridCol w:w="1523"/>
        <w:gridCol w:w="1327"/>
      </w:tblGrid>
      <w:tr w:rsidR="00E63D7A" w:rsidTr="003F0CCF">
        <w:tc>
          <w:tcPr>
            <w:tcW w:w="5556" w:type="dxa"/>
            <w:vMerge w:val="restart"/>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Наименование разделов и тем</w:t>
            </w:r>
          </w:p>
        </w:tc>
        <w:tc>
          <w:tcPr>
            <w:tcW w:w="3704"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Количество часов</w:t>
            </w:r>
          </w:p>
        </w:tc>
      </w:tr>
      <w:tr w:rsidR="00E63D7A" w:rsidTr="003F0CCF">
        <w:tc>
          <w:tcPr>
            <w:tcW w:w="5556"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854" w:type="dxa"/>
            <w:vMerge w:val="restart"/>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Всего</w:t>
            </w:r>
          </w:p>
        </w:tc>
        <w:tc>
          <w:tcPr>
            <w:tcW w:w="2850" w:type="dxa"/>
            <w:gridSpan w:val="2"/>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В том числе</w:t>
            </w:r>
          </w:p>
        </w:tc>
      </w:tr>
      <w:tr w:rsidR="00E63D7A" w:rsidTr="003F0CCF">
        <w:tc>
          <w:tcPr>
            <w:tcW w:w="5556"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854"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1523" w:type="dxa"/>
            <w:tcBorders>
              <w:top w:val="single" w:sz="4" w:space="0" w:color="auto"/>
              <w:left w:val="single" w:sz="4" w:space="0" w:color="auto"/>
              <w:bottom w:val="single" w:sz="4" w:space="0" w:color="auto"/>
              <w:right w:val="single" w:sz="4" w:space="0" w:color="auto"/>
            </w:tcBorders>
          </w:tcPr>
          <w:p w:rsidR="00E63D7A" w:rsidRPr="0027585B" w:rsidRDefault="00E63D7A" w:rsidP="00115CAB">
            <w:pPr>
              <w:pStyle w:val="ConsPlusNormal"/>
              <w:jc w:val="center"/>
              <w:rPr>
                <w:sz w:val="20"/>
                <w:szCs w:val="20"/>
              </w:rPr>
            </w:pPr>
            <w:r w:rsidRPr="0027585B">
              <w:rPr>
                <w:sz w:val="20"/>
                <w:szCs w:val="20"/>
              </w:rPr>
              <w:t>Теоретические занятия</w:t>
            </w:r>
          </w:p>
        </w:tc>
        <w:tc>
          <w:tcPr>
            <w:tcW w:w="1322" w:type="dxa"/>
            <w:tcBorders>
              <w:top w:val="single" w:sz="4" w:space="0" w:color="auto"/>
              <w:left w:val="single" w:sz="4" w:space="0" w:color="auto"/>
              <w:bottom w:val="single" w:sz="4" w:space="0" w:color="auto"/>
              <w:right w:val="single" w:sz="4" w:space="0" w:color="auto"/>
            </w:tcBorders>
          </w:tcPr>
          <w:p w:rsidR="00E63D7A" w:rsidRPr="0027585B" w:rsidRDefault="00E63D7A" w:rsidP="00115CAB">
            <w:pPr>
              <w:pStyle w:val="ConsPlusNormal"/>
              <w:jc w:val="center"/>
              <w:rPr>
                <w:sz w:val="20"/>
                <w:szCs w:val="20"/>
              </w:rPr>
            </w:pPr>
            <w:r w:rsidRPr="0027585B">
              <w:rPr>
                <w:sz w:val="20"/>
                <w:szCs w:val="20"/>
              </w:rPr>
              <w:t>Практические занятия</w:t>
            </w:r>
          </w:p>
        </w:tc>
      </w:tr>
      <w:tr w:rsidR="00E63D7A" w:rsidTr="003F0CCF">
        <w:tc>
          <w:tcPr>
            <w:tcW w:w="9260" w:type="dxa"/>
            <w:gridSpan w:val="4"/>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Устройство транспортных средств</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Общее устройство транспортных средств категории "B"</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Кузов автомобиля, рабочее место водителя, системы пассивной безопасности</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Общее устройство и работа двигателя</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3</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3</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Общее устройство трансмиссии</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Назначение и состав ходовой части</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Общее устройство и принцип работы тормозных систем</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Общее устройство и принцип работы системы рулевого управления</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Электронные системы управления автомобилем</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lastRenderedPageBreak/>
              <w:t>Источники и потребители электрической энергии</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Общее устройство прицепов и тягово-сцепных устройств</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 по разделу</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12</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12</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9260" w:type="dxa"/>
            <w:gridSpan w:val="4"/>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Техническое обслуживание</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Система технического обслуживания</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Меры безопасности и защиты окружающей природной среды при эксплуатации транспортного средства</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Устранение неисправностей</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 по разделу</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4</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16</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14</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bl>
    <w:p w:rsidR="00E63D7A" w:rsidRDefault="00E63D7A" w:rsidP="00E63D7A">
      <w:pPr>
        <w:pStyle w:val="ConsPlusNormal"/>
        <w:jc w:val="both"/>
      </w:pPr>
    </w:p>
    <w:p w:rsidR="00E63D7A" w:rsidRPr="00E13176" w:rsidRDefault="00E63D7A" w:rsidP="00E13176">
      <w:pPr>
        <w:pStyle w:val="a3"/>
        <w:rPr>
          <w:rFonts w:ascii="Times New Roman" w:hAnsi="Times New Roman" w:cs="Times New Roman"/>
          <w:b/>
          <w:sz w:val="32"/>
          <w:szCs w:val="32"/>
        </w:rPr>
      </w:pPr>
      <w:r w:rsidRPr="00E13176">
        <w:rPr>
          <w:rFonts w:ascii="Times New Roman" w:hAnsi="Times New Roman" w:cs="Times New Roman"/>
          <w:b/>
          <w:sz w:val="32"/>
          <w:szCs w:val="32"/>
        </w:rPr>
        <w:t>3.1.1.1. Устройство транспортных средств.</w:t>
      </w:r>
    </w:p>
    <w:p w:rsidR="00E13176" w:rsidRDefault="00E13176" w:rsidP="00E13176">
      <w:pPr>
        <w:pStyle w:val="a3"/>
        <w:ind w:firstLine="709"/>
        <w:jc w:val="both"/>
        <w:rPr>
          <w:rFonts w:ascii="Times New Roman" w:hAnsi="Times New Roman" w:cs="Times New Roman"/>
          <w:sz w:val="24"/>
          <w:szCs w:val="24"/>
        </w:rPr>
      </w:pP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 xml:space="preserve">Кузов автомобиля, рабочее место водителя, системы пассивной безопасности: общее устройство кузова; основные типы кузовов; компоненты кузова; </w:t>
      </w:r>
      <w:proofErr w:type="spellStart"/>
      <w:r w:rsidRPr="00E13176">
        <w:rPr>
          <w:rFonts w:ascii="Times New Roman" w:hAnsi="Times New Roman" w:cs="Times New Roman"/>
          <w:sz w:val="24"/>
          <w:szCs w:val="24"/>
        </w:rPr>
        <w:t>шумоизоляция</w:t>
      </w:r>
      <w:proofErr w:type="spellEnd"/>
      <w:r w:rsidRPr="00E13176">
        <w:rPr>
          <w:rFonts w:ascii="Times New Roman" w:hAnsi="Times New Roman" w:cs="Times New Roman"/>
          <w:sz w:val="24"/>
          <w:szCs w:val="24"/>
        </w:rPr>
        <w:t xml:space="preserve">,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w:t>
      </w:r>
      <w:proofErr w:type="spellStart"/>
      <w:r w:rsidRPr="00E13176">
        <w:rPr>
          <w:rFonts w:ascii="Times New Roman" w:hAnsi="Times New Roman" w:cs="Times New Roman"/>
          <w:sz w:val="24"/>
          <w:szCs w:val="24"/>
        </w:rPr>
        <w:t>омыватели</w:t>
      </w:r>
      <w:proofErr w:type="spellEnd"/>
      <w:r w:rsidRPr="00E13176">
        <w:rPr>
          <w:rFonts w:ascii="Times New Roman" w:hAnsi="Times New Roman" w:cs="Times New Roman"/>
          <w:sz w:val="24"/>
          <w:szCs w:val="24"/>
        </w:rPr>
        <w:t xml:space="preserve">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 xml:space="preserve">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w:t>
      </w:r>
      <w:r w:rsidRPr="00E13176">
        <w:rPr>
          <w:rFonts w:ascii="Times New Roman" w:hAnsi="Times New Roman" w:cs="Times New Roman"/>
          <w:sz w:val="24"/>
          <w:szCs w:val="24"/>
        </w:rPr>
        <w:lastRenderedPageBreak/>
        <w:t xml:space="preserve">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w:t>
      </w:r>
      <w:proofErr w:type="spellStart"/>
      <w:r w:rsidRPr="00E13176">
        <w:rPr>
          <w:rFonts w:ascii="Times New Roman" w:hAnsi="Times New Roman" w:cs="Times New Roman"/>
          <w:sz w:val="24"/>
          <w:szCs w:val="24"/>
        </w:rPr>
        <w:t>цетановом</w:t>
      </w:r>
      <w:proofErr w:type="spellEnd"/>
      <w:r w:rsidRPr="00E13176">
        <w:rPr>
          <w:rFonts w:ascii="Times New Roman" w:hAnsi="Times New Roman" w:cs="Times New Roman"/>
          <w:sz w:val="24"/>
          <w:szCs w:val="24"/>
        </w:rPr>
        <w:t xml:space="preserve">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Общее устройство трансмиссии: виды автомобильных трансмиссий; схемы трансмиссии транспортных средств категории "B"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 xml:space="preserve">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w:t>
      </w:r>
      <w:r w:rsidRPr="00E13176">
        <w:rPr>
          <w:rFonts w:ascii="Times New Roman" w:hAnsi="Times New Roman" w:cs="Times New Roman"/>
          <w:sz w:val="24"/>
          <w:szCs w:val="24"/>
        </w:rPr>
        <w:lastRenderedPageBreak/>
        <w:t>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w:t>
      </w:r>
      <w:proofErr w:type="spellStart"/>
      <w:r w:rsidRPr="00E13176">
        <w:rPr>
          <w:rFonts w:ascii="Times New Roman" w:hAnsi="Times New Roman" w:cs="Times New Roman"/>
          <w:sz w:val="24"/>
          <w:szCs w:val="24"/>
        </w:rPr>
        <w:t>антипробуксовочная</w:t>
      </w:r>
      <w:proofErr w:type="spellEnd"/>
      <w:r w:rsidRPr="00E13176">
        <w:rPr>
          <w:rFonts w:ascii="Times New Roman" w:hAnsi="Times New Roman" w:cs="Times New Roman"/>
          <w:sz w:val="24"/>
          <w:szCs w:val="24"/>
        </w:rPr>
        <w:t xml:space="preserve"> (</w:t>
      </w:r>
      <w:proofErr w:type="spellStart"/>
      <w:r w:rsidRPr="00E13176">
        <w:rPr>
          <w:rFonts w:ascii="Times New Roman" w:hAnsi="Times New Roman" w:cs="Times New Roman"/>
          <w:sz w:val="24"/>
          <w:szCs w:val="24"/>
        </w:rPr>
        <w:t>противобуксовочная</w:t>
      </w:r>
      <w:proofErr w:type="spellEnd"/>
      <w:r w:rsidRPr="00E13176">
        <w:rPr>
          <w:rFonts w:ascii="Times New Roman" w:hAnsi="Times New Roman" w:cs="Times New Roman"/>
          <w:sz w:val="24"/>
          <w:szCs w:val="24"/>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w:t>
      </w:r>
      <w:proofErr w:type="spellStart"/>
      <w:r w:rsidRPr="00E13176">
        <w:rPr>
          <w:rFonts w:ascii="Times New Roman" w:hAnsi="Times New Roman" w:cs="Times New Roman"/>
          <w:sz w:val="24"/>
          <w:szCs w:val="24"/>
        </w:rPr>
        <w:t>трогания</w:t>
      </w:r>
      <w:proofErr w:type="spellEnd"/>
      <w:r w:rsidRPr="00E13176">
        <w:rPr>
          <w:rFonts w:ascii="Times New Roman" w:hAnsi="Times New Roman" w:cs="Times New Roman"/>
          <w:sz w:val="24"/>
          <w:szCs w:val="24"/>
        </w:rPr>
        <w:t xml:space="preserve"> на подъеме, динамический ассистент </w:t>
      </w:r>
      <w:proofErr w:type="spellStart"/>
      <w:r w:rsidRPr="00E13176">
        <w:rPr>
          <w:rFonts w:ascii="Times New Roman" w:hAnsi="Times New Roman" w:cs="Times New Roman"/>
          <w:sz w:val="24"/>
          <w:szCs w:val="24"/>
        </w:rPr>
        <w:t>трогания</w:t>
      </w:r>
      <w:proofErr w:type="spellEnd"/>
      <w:r w:rsidRPr="00E13176">
        <w:rPr>
          <w:rFonts w:ascii="Times New Roman" w:hAnsi="Times New Roman" w:cs="Times New Roman"/>
          <w:sz w:val="24"/>
          <w:szCs w:val="24"/>
        </w:rPr>
        <w:t xml:space="preserve">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Общее устройство прицепов и тягово-сцепных устройств: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оборудование автомобиля тягово-сцепным устройством; неисправности, при наличии которых запрещается эксплуатация прицепа.</w:t>
      </w:r>
    </w:p>
    <w:p w:rsidR="00E63D7A" w:rsidRDefault="00E63D7A" w:rsidP="00E63D7A">
      <w:pPr>
        <w:pStyle w:val="ConsPlusNormal"/>
        <w:jc w:val="both"/>
      </w:pPr>
    </w:p>
    <w:p w:rsidR="002E683B" w:rsidRDefault="002E683B" w:rsidP="00E63D7A">
      <w:pPr>
        <w:pStyle w:val="ConsPlusNormal"/>
        <w:jc w:val="both"/>
      </w:pPr>
    </w:p>
    <w:p w:rsidR="002E683B" w:rsidRDefault="002E683B" w:rsidP="00E63D7A">
      <w:pPr>
        <w:pStyle w:val="ConsPlusNormal"/>
        <w:jc w:val="both"/>
      </w:pPr>
    </w:p>
    <w:p w:rsidR="00E63D7A" w:rsidRPr="00E13176" w:rsidRDefault="00E63D7A" w:rsidP="00E13176">
      <w:pPr>
        <w:pStyle w:val="a3"/>
        <w:rPr>
          <w:rFonts w:ascii="Times New Roman" w:hAnsi="Times New Roman" w:cs="Times New Roman"/>
          <w:b/>
          <w:sz w:val="32"/>
          <w:szCs w:val="32"/>
        </w:rPr>
      </w:pPr>
      <w:r w:rsidRPr="00E13176">
        <w:rPr>
          <w:rFonts w:ascii="Times New Roman" w:hAnsi="Times New Roman" w:cs="Times New Roman"/>
          <w:b/>
          <w:sz w:val="32"/>
          <w:szCs w:val="32"/>
        </w:rPr>
        <w:lastRenderedPageBreak/>
        <w:t>3.1.1.2. Техническое обслуживание.</w:t>
      </w:r>
    </w:p>
    <w:p w:rsidR="00E13176" w:rsidRDefault="00E13176" w:rsidP="00E13176">
      <w:pPr>
        <w:pStyle w:val="a3"/>
        <w:ind w:firstLine="709"/>
        <w:jc w:val="both"/>
        <w:rPr>
          <w:rFonts w:ascii="Times New Roman" w:hAnsi="Times New Roman" w:cs="Times New Roman"/>
          <w:sz w:val="24"/>
          <w:szCs w:val="24"/>
        </w:rPr>
      </w:pP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Практическое занятие проводится на учебном транспортном средстве.</w:t>
      </w:r>
    </w:p>
    <w:p w:rsidR="00E63D7A" w:rsidRDefault="00E63D7A" w:rsidP="00E63D7A">
      <w:pPr>
        <w:pStyle w:val="ConsPlusNormal"/>
        <w:jc w:val="both"/>
      </w:pPr>
    </w:p>
    <w:p w:rsidR="00E63D7A" w:rsidRPr="00E13176" w:rsidRDefault="00E63D7A" w:rsidP="00E13176">
      <w:pPr>
        <w:pStyle w:val="a3"/>
        <w:jc w:val="both"/>
        <w:rPr>
          <w:rFonts w:ascii="Times New Roman" w:hAnsi="Times New Roman" w:cs="Times New Roman"/>
          <w:b/>
          <w:sz w:val="32"/>
          <w:szCs w:val="32"/>
        </w:rPr>
      </w:pPr>
      <w:r w:rsidRPr="00E13176">
        <w:rPr>
          <w:rFonts w:ascii="Times New Roman" w:hAnsi="Times New Roman" w:cs="Times New Roman"/>
          <w:b/>
          <w:sz w:val="32"/>
          <w:szCs w:val="32"/>
        </w:rPr>
        <w:t>3.1.2. Учебный предмет "Основы управления транспортными средствами категории "B".</w:t>
      </w:r>
    </w:p>
    <w:p w:rsidR="00E63D7A" w:rsidRPr="00E13176" w:rsidRDefault="00E63D7A" w:rsidP="00E13176">
      <w:pPr>
        <w:pStyle w:val="a3"/>
        <w:jc w:val="both"/>
        <w:rPr>
          <w:rFonts w:ascii="Times New Roman" w:hAnsi="Times New Roman" w:cs="Times New Roman"/>
          <w:b/>
          <w:sz w:val="32"/>
          <w:szCs w:val="32"/>
        </w:rPr>
      </w:pPr>
    </w:p>
    <w:p w:rsidR="00E63D7A" w:rsidRDefault="00E63D7A" w:rsidP="00E63D7A">
      <w:pPr>
        <w:pStyle w:val="ConsPlusNormal"/>
        <w:jc w:val="center"/>
      </w:pPr>
      <w:r>
        <w:t>Распределение учебных часов по разделам и темам</w:t>
      </w:r>
    </w:p>
    <w:p w:rsidR="00E63D7A" w:rsidRDefault="00E63D7A" w:rsidP="00E63D7A">
      <w:pPr>
        <w:pStyle w:val="ConsPlusNormal"/>
        <w:jc w:val="both"/>
      </w:pPr>
    </w:p>
    <w:p w:rsidR="00E63D7A" w:rsidRDefault="00E63D7A" w:rsidP="00E63D7A">
      <w:pPr>
        <w:pStyle w:val="ConsPlusNormal"/>
        <w:jc w:val="right"/>
      </w:pPr>
      <w:r>
        <w:t>Таблица 3</w:t>
      </w:r>
    </w:p>
    <w:p w:rsidR="00E63D7A" w:rsidRDefault="00E63D7A" w:rsidP="00E63D7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854"/>
        <w:gridCol w:w="1523"/>
        <w:gridCol w:w="1327"/>
      </w:tblGrid>
      <w:tr w:rsidR="00E63D7A" w:rsidTr="00197D36">
        <w:tc>
          <w:tcPr>
            <w:tcW w:w="5556" w:type="dxa"/>
            <w:vMerge w:val="restart"/>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Наименование разделов и тем</w:t>
            </w:r>
          </w:p>
        </w:tc>
        <w:tc>
          <w:tcPr>
            <w:tcW w:w="3704"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Количество часов</w:t>
            </w:r>
          </w:p>
        </w:tc>
      </w:tr>
      <w:tr w:rsidR="00E63D7A" w:rsidTr="00197D36">
        <w:tc>
          <w:tcPr>
            <w:tcW w:w="5556"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854" w:type="dxa"/>
            <w:vMerge w:val="restart"/>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Всего</w:t>
            </w:r>
          </w:p>
        </w:tc>
        <w:tc>
          <w:tcPr>
            <w:tcW w:w="2850" w:type="dxa"/>
            <w:gridSpan w:val="2"/>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В том числе</w:t>
            </w:r>
          </w:p>
        </w:tc>
      </w:tr>
      <w:tr w:rsidR="00E63D7A" w:rsidTr="00197D36">
        <w:tc>
          <w:tcPr>
            <w:tcW w:w="5556"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854"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1523" w:type="dxa"/>
            <w:tcBorders>
              <w:top w:val="single" w:sz="4" w:space="0" w:color="auto"/>
              <w:left w:val="single" w:sz="4" w:space="0" w:color="auto"/>
              <w:bottom w:val="single" w:sz="4" w:space="0" w:color="auto"/>
              <w:right w:val="single" w:sz="4" w:space="0" w:color="auto"/>
            </w:tcBorders>
          </w:tcPr>
          <w:p w:rsidR="00E63D7A" w:rsidRPr="00197D36" w:rsidRDefault="00E63D7A" w:rsidP="00115CAB">
            <w:pPr>
              <w:pStyle w:val="ConsPlusNormal"/>
              <w:jc w:val="center"/>
              <w:rPr>
                <w:sz w:val="20"/>
                <w:szCs w:val="20"/>
              </w:rPr>
            </w:pPr>
            <w:r w:rsidRPr="00197D36">
              <w:rPr>
                <w:sz w:val="20"/>
                <w:szCs w:val="20"/>
              </w:rPr>
              <w:t>Теоретические занятия</w:t>
            </w:r>
          </w:p>
        </w:tc>
        <w:tc>
          <w:tcPr>
            <w:tcW w:w="1322" w:type="dxa"/>
            <w:tcBorders>
              <w:top w:val="single" w:sz="4" w:space="0" w:color="auto"/>
              <w:left w:val="single" w:sz="4" w:space="0" w:color="auto"/>
              <w:bottom w:val="single" w:sz="4" w:space="0" w:color="auto"/>
              <w:right w:val="single" w:sz="4" w:space="0" w:color="auto"/>
            </w:tcBorders>
          </w:tcPr>
          <w:p w:rsidR="00E63D7A" w:rsidRPr="00197D36" w:rsidRDefault="00E63D7A" w:rsidP="00115CAB">
            <w:pPr>
              <w:pStyle w:val="ConsPlusNormal"/>
              <w:jc w:val="center"/>
              <w:rPr>
                <w:sz w:val="20"/>
                <w:szCs w:val="20"/>
              </w:rPr>
            </w:pPr>
            <w:r w:rsidRPr="00197D36">
              <w:rPr>
                <w:sz w:val="20"/>
                <w:szCs w:val="20"/>
              </w:rPr>
              <w:t>Практические занятия</w:t>
            </w:r>
          </w:p>
        </w:tc>
      </w:tr>
      <w:tr w:rsidR="00E63D7A" w:rsidTr="00197D36">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Приемы управления транспортным средством</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197D36">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Управление транспортным средством в штатных ситуациях</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6</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4</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97D36">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Управление транспортным средством в нештатных ситуациях</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4</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97D36">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12</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8</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4</w:t>
            </w:r>
          </w:p>
        </w:tc>
      </w:tr>
    </w:tbl>
    <w:p w:rsidR="00E63D7A" w:rsidRDefault="00E63D7A" w:rsidP="00E63D7A">
      <w:pPr>
        <w:pStyle w:val="ConsPlusNormal"/>
        <w:jc w:val="both"/>
      </w:pP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w:t>
      </w:r>
      <w:r w:rsidRPr="00E13176">
        <w:rPr>
          <w:rFonts w:ascii="Times New Roman" w:hAnsi="Times New Roman" w:cs="Times New Roman"/>
          <w:sz w:val="24"/>
          <w:szCs w:val="24"/>
        </w:rPr>
        <w:lastRenderedPageBreak/>
        <w:t xml:space="preserve">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E13176">
        <w:rPr>
          <w:rFonts w:ascii="Times New Roman" w:hAnsi="Times New Roman" w:cs="Times New Roman"/>
          <w:sz w:val="24"/>
          <w:szCs w:val="24"/>
        </w:rPr>
        <w:t>трогании</w:t>
      </w:r>
      <w:proofErr w:type="spellEnd"/>
      <w:r w:rsidRPr="00E13176">
        <w:rPr>
          <w:rFonts w:ascii="Times New Roman" w:hAnsi="Times New Roman" w:cs="Times New Roman"/>
          <w:sz w:val="24"/>
          <w:szCs w:val="24"/>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w:t>
      </w:r>
      <w:r w:rsidRPr="00E13176">
        <w:rPr>
          <w:rFonts w:ascii="Times New Roman" w:hAnsi="Times New Roman" w:cs="Times New Roman"/>
          <w:sz w:val="24"/>
          <w:szCs w:val="24"/>
        </w:rPr>
        <w:lastRenderedPageBreak/>
        <w:t xml:space="preserve">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w:t>
      </w:r>
      <w:proofErr w:type="spellStart"/>
      <w:r w:rsidRPr="00E13176">
        <w:rPr>
          <w:rFonts w:ascii="Times New Roman" w:hAnsi="Times New Roman" w:cs="Times New Roman"/>
          <w:sz w:val="24"/>
          <w:szCs w:val="24"/>
        </w:rPr>
        <w:t>переднеприводного</w:t>
      </w:r>
      <w:proofErr w:type="spellEnd"/>
      <w:r w:rsidRPr="00E13176">
        <w:rPr>
          <w:rFonts w:ascii="Times New Roman" w:hAnsi="Times New Roman" w:cs="Times New Roman"/>
          <w:sz w:val="24"/>
          <w:szCs w:val="24"/>
        </w:rPr>
        <w:t xml:space="preserve">, </w:t>
      </w:r>
      <w:proofErr w:type="spellStart"/>
      <w:r w:rsidRPr="00E13176">
        <w:rPr>
          <w:rFonts w:ascii="Times New Roman" w:hAnsi="Times New Roman" w:cs="Times New Roman"/>
          <w:sz w:val="24"/>
          <w:szCs w:val="24"/>
        </w:rPr>
        <w:t>заднеприводного</w:t>
      </w:r>
      <w:proofErr w:type="spellEnd"/>
      <w:r w:rsidRPr="00E13176">
        <w:rPr>
          <w:rFonts w:ascii="Times New Roman" w:hAnsi="Times New Roman" w:cs="Times New Roman"/>
          <w:sz w:val="24"/>
          <w:szCs w:val="24"/>
        </w:rPr>
        <w:t xml:space="preserve"> и </w:t>
      </w:r>
      <w:proofErr w:type="spellStart"/>
      <w:r w:rsidRPr="00E13176">
        <w:rPr>
          <w:rFonts w:ascii="Times New Roman" w:hAnsi="Times New Roman" w:cs="Times New Roman"/>
          <w:sz w:val="24"/>
          <w:szCs w:val="24"/>
        </w:rPr>
        <w:t>полноприводного</w:t>
      </w:r>
      <w:proofErr w:type="spellEnd"/>
      <w:r w:rsidRPr="00E13176">
        <w:rPr>
          <w:rFonts w:ascii="Times New Roman" w:hAnsi="Times New Roman" w:cs="Times New Roman"/>
          <w:sz w:val="24"/>
          <w:szCs w:val="24"/>
        </w:rPr>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E63D7A" w:rsidRPr="00E13176" w:rsidRDefault="00E63D7A" w:rsidP="00E13176">
      <w:pPr>
        <w:pStyle w:val="a3"/>
        <w:ind w:firstLine="709"/>
        <w:jc w:val="both"/>
        <w:rPr>
          <w:rFonts w:ascii="Times New Roman" w:hAnsi="Times New Roman" w:cs="Times New Roman"/>
          <w:sz w:val="24"/>
          <w:szCs w:val="24"/>
        </w:rPr>
      </w:pPr>
    </w:p>
    <w:p w:rsidR="00E63D7A" w:rsidRPr="00E13176" w:rsidRDefault="00E63D7A" w:rsidP="00E13176">
      <w:pPr>
        <w:pStyle w:val="a3"/>
        <w:rPr>
          <w:rFonts w:ascii="Times New Roman" w:hAnsi="Times New Roman" w:cs="Times New Roman"/>
          <w:b/>
          <w:sz w:val="32"/>
          <w:szCs w:val="32"/>
        </w:rPr>
      </w:pPr>
      <w:bookmarkStart w:id="3" w:name="Par12100"/>
      <w:bookmarkEnd w:id="3"/>
      <w:r w:rsidRPr="00E13176">
        <w:rPr>
          <w:rFonts w:ascii="Times New Roman" w:hAnsi="Times New Roman" w:cs="Times New Roman"/>
          <w:b/>
          <w:sz w:val="32"/>
          <w:szCs w:val="32"/>
        </w:rPr>
        <w:t>3.2. Профессиональный цикл Программы.</w:t>
      </w:r>
    </w:p>
    <w:p w:rsidR="00E63D7A" w:rsidRPr="00E13176" w:rsidRDefault="00E63D7A" w:rsidP="00E13176">
      <w:pPr>
        <w:pStyle w:val="a3"/>
        <w:rPr>
          <w:rFonts w:ascii="Times New Roman" w:hAnsi="Times New Roman" w:cs="Times New Roman"/>
          <w:b/>
          <w:sz w:val="32"/>
          <w:szCs w:val="32"/>
        </w:rPr>
      </w:pPr>
    </w:p>
    <w:p w:rsidR="00E63D7A" w:rsidRPr="00E13176" w:rsidRDefault="00E63D7A" w:rsidP="00E13176">
      <w:pPr>
        <w:pStyle w:val="a3"/>
        <w:rPr>
          <w:rFonts w:ascii="Times New Roman" w:hAnsi="Times New Roman" w:cs="Times New Roman"/>
          <w:b/>
          <w:sz w:val="32"/>
          <w:szCs w:val="32"/>
        </w:rPr>
      </w:pPr>
      <w:r w:rsidRPr="00E13176">
        <w:rPr>
          <w:rFonts w:ascii="Times New Roman" w:hAnsi="Times New Roman" w:cs="Times New Roman"/>
          <w:b/>
          <w:sz w:val="32"/>
          <w:szCs w:val="32"/>
        </w:rPr>
        <w:t>3.2.1. Учебный предмет "Организация и выполнение грузовых перевозок автомобильным транспортом".</w:t>
      </w:r>
    </w:p>
    <w:p w:rsidR="00E63D7A" w:rsidRDefault="00E63D7A" w:rsidP="00E63D7A">
      <w:pPr>
        <w:pStyle w:val="ConsPlusNormal"/>
        <w:jc w:val="both"/>
      </w:pPr>
    </w:p>
    <w:p w:rsidR="00E63D7A" w:rsidRDefault="00E63D7A" w:rsidP="00E63D7A">
      <w:pPr>
        <w:pStyle w:val="ConsPlusNormal"/>
        <w:jc w:val="center"/>
      </w:pPr>
      <w:r>
        <w:t>Распределение учебных часов по разделам и темам</w:t>
      </w:r>
    </w:p>
    <w:p w:rsidR="00E63D7A" w:rsidRDefault="00E63D7A" w:rsidP="00E63D7A">
      <w:pPr>
        <w:pStyle w:val="ConsPlusNormal"/>
        <w:jc w:val="both"/>
      </w:pPr>
    </w:p>
    <w:p w:rsidR="00E63D7A" w:rsidRDefault="00E63D7A" w:rsidP="00E63D7A">
      <w:pPr>
        <w:pStyle w:val="ConsPlusNormal"/>
        <w:jc w:val="right"/>
      </w:pPr>
      <w:r>
        <w:t>Таблица 4</w:t>
      </w:r>
    </w:p>
    <w:p w:rsidR="00E63D7A" w:rsidRDefault="00E63D7A" w:rsidP="00E63D7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854"/>
        <w:gridCol w:w="1523"/>
        <w:gridCol w:w="1327"/>
      </w:tblGrid>
      <w:tr w:rsidR="00E63D7A" w:rsidTr="003F0CCF">
        <w:tc>
          <w:tcPr>
            <w:tcW w:w="5556" w:type="dxa"/>
            <w:vMerge w:val="restart"/>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Наименование разделов и тем</w:t>
            </w:r>
          </w:p>
        </w:tc>
        <w:tc>
          <w:tcPr>
            <w:tcW w:w="3704"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Количество часов</w:t>
            </w:r>
          </w:p>
        </w:tc>
      </w:tr>
      <w:tr w:rsidR="00E63D7A" w:rsidTr="003F0CCF">
        <w:tc>
          <w:tcPr>
            <w:tcW w:w="5556"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854" w:type="dxa"/>
            <w:vMerge w:val="restart"/>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Всего</w:t>
            </w:r>
          </w:p>
        </w:tc>
        <w:tc>
          <w:tcPr>
            <w:tcW w:w="2850" w:type="dxa"/>
            <w:gridSpan w:val="2"/>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В том числе</w:t>
            </w:r>
          </w:p>
        </w:tc>
      </w:tr>
      <w:tr w:rsidR="00E63D7A" w:rsidTr="003F0CCF">
        <w:tc>
          <w:tcPr>
            <w:tcW w:w="5556"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854"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1523" w:type="dxa"/>
            <w:tcBorders>
              <w:top w:val="single" w:sz="4" w:space="0" w:color="auto"/>
              <w:left w:val="single" w:sz="4" w:space="0" w:color="auto"/>
              <w:bottom w:val="single" w:sz="4" w:space="0" w:color="auto"/>
              <w:right w:val="single" w:sz="4" w:space="0" w:color="auto"/>
            </w:tcBorders>
          </w:tcPr>
          <w:p w:rsidR="00E63D7A" w:rsidRPr="00197D36" w:rsidRDefault="00E63D7A" w:rsidP="00115CAB">
            <w:pPr>
              <w:pStyle w:val="ConsPlusNormal"/>
              <w:jc w:val="center"/>
              <w:rPr>
                <w:sz w:val="20"/>
                <w:szCs w:val="20"/>
              </w:rPr>
            </w:pPr>
            <w:r w:rsidRPr="00197D36">
              <w:rPr>
                <w:sz w:val="20"/>
                <w:szCs w:val="20"/>
              </w:rPr>
              <w:t>Теоретические занятия</w:t>
            </w:r>
          </w:p>
        </w:tc>
        <w:tc>
          <w:tcPr>
            <w:tcW w:w="1322" w:type="dxa"/>
            <w:tcBorders>
              <w:top w:val="single" w:sz="4" w:space="0" w:color="auto"/>
              <w:left w:val="single" w:sz="4" w:space="0" w:color="auto"/>
              <w:bottom w:val="single" w:sz="4" w:space="0" w:color="auto"/>
              <w:right w:val="single" w:sz="4" w:space="0" w:color="auto"/>
            </w:tcBorders>
          </w:tcPr>
          <w:p w:rsidR="00E63D7A" w:rsidRPr="00197D36" w:rsidRDefault="00E63D7A" w:rsidP="00115CAB">
            <w:pPr>
              <w:pStyle w:val="ConsPlusNormal"/>
              <w:jc w:val="center"/>
              <w:rPr>
                <w:sz w:val="20"/>
                <w:szCs w:val="20"/>
              </w:rPr>
            </w:pPr>
            <w:r w:rsidRPr="00197D36">
              <w:rPr>
                <w:sz w:val="20"/>
                <w:szCs w:val="20"/>
              </w:rPr>
              <w:t>Практические занятия</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Нормативные правовые акты, определяющие порядок перевозки грузов автомобильным транспортом</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Основные показатели работы грузовых автомобилей</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Организация грузовых перевозок</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3</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3</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Диспетчерское руководство работой подвижного состава</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8</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8</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bl>
    <w:p w:rsidR="00E63D7A" w:rsidRDefault="00E63D7A" w:rsidP="00E63D7A">
      <w:pPr>
        <w:pStyle w:val="ConsPlusNormal"/>
        <w:jc w:val="both"/>
      </w:pP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 xml:space="preserve">Нормативные правовые акты, определяющие порядок перевозки грузов автомобильным транспортом: правила по охране труда при эксплуатации транспортного средства; основы трудового законодательства Российской Федерации; нормативные правовые акты, регулирующие режим рабочего времени и времени отдыха, условий труда водителей автомобилей; 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w:t>
      </w:r>
      <w:r w:rsidRPr="00E13176">
        <w:rPr>
          <w:rFonts w:ascii="Times New Roman" w:hAnsi="Times New Roman" w:cs="Times New Roman"/>
          <w:sz w:val="24"/>
          <w:szCs w:val="24"/>
        </w:rPr>
        <w:lastRenderedPageBreak/>
        <w:t>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E63D7A" w:rsidRDefault="00E63D7A" w:rsidP="00E63D7A">
      <w:pPr>
        <w:pStyle w:val="ConsPlusNormal"/>
        <w:jc w:val="both"/>
      </w:pPr>
    </w:p>
    <w:p w:rsidR="00E63D7A" w:rsidRPr="00E13176" w:rsidRDefault="00E63D7A" w:rsidP="00E13176">
      <w:pPr>
        <w:pStyle w:val="a3"/>
        <w:jc w:val="both"/>
        <w:rPr>
          <w:rFonts w:ascii="Times New Roman" w:hAnsi="Times New Roman" w:cs="Times New Roman"/>
          <w:b/>
          <w:sz w:val="32"/>
          <w:szCs w:val="32"/>
        </w:rPr>
      </w:pPr>
      <w:r w:rsidRPr="00E13176">
        <w:rPr>
          <w:rFonts w:ascii="Times New Roman" w:hAnsi="Times New Roman" w:cs="Times New Roman"/>
          <w:b/>
          <w:sz w:val="32"/>
          <w:szCs w:val="32"/>
        </w:rPr>
        <w:t>3.2.2. Учебный предмет "Организация и выполнение пассажирских перевозок автомобильным транспортом".</w:t>
      </w:r>
    </w:p>
    <w:p w:rsidR="00E63D7A" w:rsidRDefault="00E63D7A" w:rsidP="00E63D7A">
      <w:pPr>
        <w:pStyle w:val="ConsPlusNormal"/>
        <w:jc w:val="both"/>
      </w:pPr>
    </w:p>
    <w:p w:rsidR="00E63D7A" w:rsidRDefault="00E63D7A" w:rsidP="00E63D7A">
      <w:pPr>
        <w:pStyle w:val="ConsPlusNormal"/>
        <w:jc w:val="center"/>
      </w:pPr>
      <w:r>
        <w:t>Распределение учебных часов по разделам и темам</w:t>
      </w:r>
    </w:p>
    <w:p w:rsidR="00E63D7A" w:rsidRDefault="00E63D7A" w:rsidP="00E63D7A">
      <w:pPr>
        <w:pStyle w:val="ConsPlusNormal"/>
        <w:jc w:val="both"/>
      </w:pPr>
    </w:p>
    <w:p w:rsidR="00E63D7A" w:rsidRDefault="00E63D7A" w:rsidP="00E63D7A">
      <w:pPr>
        <w:pStyle w:val="ConsPlusNormal"/>
        <w:jc w:val="right"/>
      </w:pPr>
      <w:r>
        <w:t>Таблица 5</w:t>
      </w:r>
    </w:p>
    <w:p w:rsidR="00E63D7A" w:rsidRDefault="00E63D7A" w:rsidP="00E63D7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556"/>
        <w:gridCol w:w="854"/>
        <w:gridCol w:w="1523"/>
        <w:gridCol w:w="1327"/>
      </w:tblGrid>
      <w:tr w:rsidR="00E63D7A" w:rsidTr="003F0CCF">
        <w:tc>
          <w:tcPr>
            <w:tcW w:w="5556" w:type="dxa"/>
            <w:vMerge w:val="restart"/>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Наименование разделов и тем</w:t>
            </w:r>
          </w:p>
        </w:tc>
        <w:tc>
          <w:tcPr>
            <w:tcW w:w="3704"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Количество часов</w:t>
            </w:r>
          </w:p>
        </w:tc>
      </w:tr>
      <w:tr w:rsidR="00E63D7A" w:rsidTr="003F0CCF">
        <w:tc>
          <w:tcPr>
            <w:tcW w:w="5556"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854" w:type="dxa"/>
            <w:vMerge w:val="restart"/>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Всего</w:t>
            </w:r>
          </w:p>
        </w:tc>
        <w:tc>
          <w:tcPr>
            <w:tcW w:w="2850" w:type="dxa"/>
            <w:gridSpan w:val="2"/>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В том числе</w:t>
            </w:r>
          </w:p>
        </w:tc>
      </w:tr>
      <w:tr w:rsidR="00E63D7A" w:rsidTr="003F0CCF">
        <w:tc>
          <w:tcPr>
            <w:tcW w:w="5556"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854" w:type="dxa"/>
            <w:vMerge/>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p>
        </w:tc>
        <w:tc>
          <w:tcPr>
            <w:tcW w:w="1523" w:type="dxa"/>
            <w:tcBorders>
              <w:top w:val="single" w:sz="4" w:space="0" w:color="auto"/>
              <w:left w:val="single" w:sz="4" w:space="0" w:color="auto"/>
              <w:bottom w:val="single" w:sz="4" w:space="0" w:color="auto"/>
              <w:right w:val="single" w:sz="4" w:space="0" w:color="auto"/>
            </w:tcBorders>
          </w:tcPr>
          <w:p w:rsidR="00E63D7A" w:rsidRPr="00197D36" w:rsidRDefault="00E63D7A" w:rsidP="00115CAB">
            <w:pPr>
              <w:pStyle w:val="ConsPlusNormal"/>
              <w:jc w:val="center"/>
              <w:rPr>
                <w:sz w:val="20"/>
                <w:szCs w:val="20"/>
              </w:rPr>
            </w:pPr>
            <w:r w:rsidRPr="00197D36">
              <w:rPr>
                <w:sz w:val="20"/>
                <w:szCs w:val="20"/>
              </w:rPr>
              <w:t>Теоретические занятия</w:t>
            </w:r>
          </w:p>
        </w:tc>
        <w:tc>
          <w:tcPr>
            <w:tcW w:w="1322" w:type="dxa"/>
            <w:tcBorders>
              <w:top w:val="single" w:sz="4" w:space="0" w:color="auto"/>
              <w:left w:val="single" w:sz="4" w:space="0" w:color="auto"/>
              <w:bottom w:val="single" w:sz="4" w:space="0" w:color="auto"/>
              <w:right w:val="single" w:sz="4" w:space="0" w:color="auto"/>
            </w:tcBorders>
          </w:tcPr>
          <w:p w:rsidR="00E63D7A" w:rsidRPr="00197D36" w:rsidRDefault="00E63D7A" w:rsidP="00115CAB">
            <w:pPr>
              <w:pStyle w:val="ConsPlusNormal"/>
              <w:jc w:val="center"/>
              <w:rPr>
                <w:sz w:val="20"/>
                <w:szCs w:val="20"/>
              </w:rPr>
            </w:pPr>
            <w:r w:rsidRPr="00197D36">
              <w:rPr>
                <w:sz w:val="20"/>
                <w:szCs w:val="20"/>
              </w:rPr>
              <w:t>Практические занятия</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Нормативные правовые акты, определяющие порядок пассажирских перевозок автомобильным транспортом</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lastRenderedPageBreak/>
              <w:t>Технико-эксплуатационные показатели пассажирского автотранспорта</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Диспетчерское руководство работой такси на линии</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Работа такси на линии</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r w:rsidR="00E63D7A" w:rsidTr="003F0CCF">
        <w:tc>
          <w:tcPr>
            <w:tcW w:w="5556"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w:t>
            </w:r>
          </w:p>
        </w:tc>
        <w:tc>
          <w:tcPr>
            <w:tcW w:w="85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6</w:t>
            </w:r>
          </w:p>
        </w:tc>
        <w:tc>
          <w:tcPr>
            <w:tcW w:w="152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6</w:t>
            </w:r>
          </w:p>
        </w:tc>
        <w:tc>
          <w:tcPr>
            <w:tcW w:w="1322"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w:t>
            </w:r>
          </w:p>
        </w:tc>
      </w:tr>
    </w:tbl>
    <w:p w:rsidR="00E63D7A" w:rsidRDefault="00E63D7A" w:rsidP="00E63D7A">
      <w:pPr>
        <w:pStyle w:val="ConsPlusNormal"/>
        <w:jc w:val="both"/>
      </w:pP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Нормативные правовые акты, определяющие порядок пассажирских перевозок автомобильным транспортом: 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правила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E63D7A" w:rsidRPr="00E13176" w:rsidRDefault="00E63D7A" w:rsidP="00E13176">
      <w:pPr>
        <w:pStyle w:val="a3"/>
        <w:ind w:firstLine="709"/>
        <w:jc w:val="both"/>
        <w:rPr>
          <w:rFonts w:ascii="Times New Roman" w:hAnsi="Times New Roman" w:cs="Times New Roman"/>
          <w:sz w:val="24"/>
          <w:szCs w:val="24"/>
        </w:rPr>
      </w:pPr>
      <w:r w:rsidRPr="00E13176">
        <w:rPr>
          <w:rFonts w:ascii="Times New Roman" w:hAnsi="Times New Roman" w:cs="Times New Roman"/>
          <w:sz w:val="24"/>
          <w:szCs w:val="24"/>
        </w:rPr>
        <w:t>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E63D7A" w:rsidRPr="00E13176" w:rsidRDefault="00E63D7A" w:rsidP="00E13176">
      <w:pPr>
        <w:pStyle w:val="a3"/>
        <w:ind w:firstLine="709"/>
        <w:jc w:val="both"/>
        <w:rPr>
          <w:rFonts w:ascii="Times New Roman" w:hAnsi="Times New Roman" w:cs="Times New Roman"/>
          <w:sz w:val="24"/>
          <w:szCs w:val="24"/>
        </w:rPr>
      </w:pPr>
    </w:p>
    <w:p w:rsidR="002E683B" w:rsidRDefault="002E683B" w:rsidP="00115CAB">
      <w:pPr>
        <w:pStyle w:val="a3"/>
        <w:jc w:val="both"/>
        <w:rPr>
          <w:rFonts w:ascii="Times New Roman" w:hAnsi="Times New Roman" w:cs="Times New Roman"/>
          <w:b/>
          <w:sz w:val="32"/>
          <w:szCs w:val="32"/>
        </w:rPr>
      </w:pPr>
    </w:p>
    <w:p w:rsidR="002E683B" w:rsidRDefault="002E683B" w:rsidP="00115CAB">
      <w:pPr>
        <w:pStyle w:val="a3"/>
        <w:jc w:val="both"/>
        <w:rPr>
          <w:rFonts w:ascii="Times New Roman" w:hAnsi="Times New Roman" w:cs="Times New Roman"/>
          <w:b/>
          <w:sz w:val="32"/>
          <w:szCs w:val="32"/>
        </w:rPr>
      </w:pPr>
    </w:p>
    <w:p w:rsidR="002E683B" w:rsidRDefault="002E683B" w:rsidP="00115CAB">
      <w:pPr>
        <w:pStyle w:val="a3"/>
        <w:jc w:val="both"/>
        <w:rPr>
          <w:rFonts w:ascii="Times New Roman" w:hAnsi="Times New Roman" w:cs="Times New Roman"/>
          <w:b/>
          <w:sz w:val="32"/>
          <w:szCs w:val="32"/>
        </w:rPr>
      </w:pPr>
    </w:p>
    <w:p w:rsidR="00E63D7A" w:rsidRPr="00115CAB" w:rsidRDefault="00E63D7A" w:rsidP="00115CAB">
      <w:pPr>
        <w:pStyle w:val="a3"/>
        <w:jc w:val="both"/>
        <w:rPr>
          <w:rFonts w:ascii="Times New Roman" w:hAnsi="Times New Roman" w:cs="Times New Roman"/>
          <w:b/>
          <w:sz w:val="32"/>
          <w:szCs w:val="32"/>
        </w:rPr>
      </w:pPr>
      <w:r w:rsidRPr="00115CAB">
        <w:rPr>
          <w:rFonts w:ascii="Times New Roman" w:hAnsi="Times New Roman" w:cs="Times New Roman"/>
          <w:b/>
          <w:sz w:val="32"/>
          <w:szCs w:val="32"/>
        </w:rPr>
        <w:lastRenderedPageBreak/>
        <w:t>3.3. Практическая подготовка.</w:t>
      </w:r>
    </w:p>
    <w:p w:rsidR="00E63D7A" w:rsidRPr="00115CAB" w:rsidRDefault="00E63D7A" w:rsidP="00115CAB">
      <w:pPr>
        <w:pStyle w:val="a3"/>
        <w:jc w:val="both"/>
        <w:rPr>
          <w:rFonts w:ascii="Times New Roman" w:hAnsi="Times New Roman" w:cs="Times New Roman"/>
          <w:b/>
          <w:sz w:val="32"/>
          <w:szCs w:val="32"/>
        </w:rPr>
      </w:pPr>
    </w:p>
    <w:p w:rsidR="00E63D7A" w:rsidRPr="00115CAB" w:rsidRDefault="00E63D7A" w:rsidP="00115CAB">
      <w:pPr>
        <w:pStyle w:val="a3"/>
        <w:jc w:val="both"/>
        <w:rPr>
          <w:rFonts w:ascii="Times New Roman" w:hAnsi="Times New Roman" w:cs="Times New Roman"/>
          <w:b/>
          <w:sz w:val="32"/>
          <w:szCs w:val="32"/>
        </w:rPr>
      </w:pPr>
      <w:r w:rsidRPr="00115CAB">
        <w:rPr>
          <w:rFonts w:ascii="Times New Roman" w:hAnsi="Times New Roman" w:cs="Times New Roman"/>
          <w:b/>
          <w:sz w:val="32"/>
          <w:szCs w:val="32"/>
        </w:rPr>
        <w:t>3.3.1. Учебный предмет "Вождение транспортных средств категории "B" с механической трансмиссией".</w:t>
      </w:r>
    </w:p>
    <w:p w:rsidR="00E63D7A" w:rsidRDefault="00E63D7A" w:rsidP="00E63D7A">
      <w:pPr>
        <w:pStyle w:val="ConsPlusNormal"/>
        <w:jc w:val="both"/>
      </w:pPr>
    </w:p>
    <w:p w:rsidR="00E63D7A" w:rsidRDefault="00E63D7A" w:rsidP="00E63D7A">
      <w:pPr>
        <w:pStyle w:val="ConsPlusNormal"/>
        <w:jc w:val="center"/>
      </w:pPr>
      <w:r>
        <w:t>Распределение учебных часов по разделам и темам</w:t>
      </w:r>
    </w:p>
    <w:p w:rsidR="00E63D7A" w:rsidRDefault="00E63D7A" w:rsidP="00E63D7A">
      <w:pPr>
        <w:pStyle w:val="ConsPlusNormal"/>
        <w:jc w:val="both"/>
      </w:pPr>
    </w:p>
    <w:p w:rsidR="00E63D7A" w:rsidRDefault="00E63D7A" w:rsidP="00E63D7A">
      <w:pPr>
        <w:pStyle w:val="ConsPlusNormal"/>
        <w:jc w:val="right"/>
      </w:pPr>
      <w:r>
        <w:t>Таблица 6</w:t>
      </w:r>
    </w:p>
    <w:p w:rsidR="00E63D7A" w:rsidRDefault="00E63D7A" w:rsidP="00E63D7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Наименование разделов и тем</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Количество часов практической подготовки</w:t>
            </w:r>
          </w:p>
        </w:tc>
      </w:tr>
      <w:tr w:rsidR="00E63D7A" w:rsidTr="00115CAB">
        <w:tc>
          <w:tcPr>
            <w:tcW w:w="9070" w:type="dxa"/>
            <w:gridSpan w:val="2"/>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Обучение первоначальным навыкам управления транспортным средством</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Посадка, действия органами управления</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Повороты в движении, разворот для движения в обратном направлении</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Движение задним ходом</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Движение в ограниченных проездах, сложное маневрирование</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6</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 по разделу</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16</w:t>
            </w:r>
          </w:p>
        </w:tc>
      </w:tr>
      <w:tr w:rsidR="00E63D7A" w:rsidTr="00115CAB">
        <w:tc>
          <w:tcPr>
            <w:tcW w:w="9070" w:type="dxa"/>
            <w:gridSpan w:val="2"/>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Обучение управлению транспортным средством на дорогах</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Вождение по учебным маршрутам</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42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 по разделу</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42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58</w:t>
            </w:r>
          </w:p>
        </w:tc>
      </w:tr>
    </w:tbl>
    <w:p w:rsidR="00E63D7A" w:rsidRDefault="00E63D7A" w:rsidP="00E63D7A">
      <w:pPr>
        <w:pStyle w:val="ConsPlusNormal"/>
        <w:jc w:val="both"/>
      </w:pPr>
    </w:p>
    <w:p w:rsidR="00E63D7A" w:rsidRPr="00115CAB" w:rsidRDefault="00E63D7A" w:rsidP="00115CAB">
      <w:pPr>
        <w:pStyle w:val="a3"/>
        <w:jc w:val="both"/>
        <w:rPr>
          <w:rFonts w:ascii="Times New Roman" w:hAnsi="Times New Roman" w:cs="Times New Roman"/>
          <w:b/>
          <w:sz w:val="32"/>
          <w:szCs w:val="32"/>
        </w:rPr>
      </w:pPr>
      <w:r w:rsidRPr="00115CAB">
        <w:rPr>
          <w:rFonts w:ascii="Times New Roman" w:hAnsi="Times New Roman" w:cs="Times New Roman"/>
          <w:b/>
          <w:sz w:val="32"/>
          <w:szCs w:val="32"/>
        </w:rPr>
        <w:t>3.3.1.1. Обучение первоначальным навыкам управления транспортным средством.</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 xml:space="preserve">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w:t>
      </w:r>
      <w:r w:rsidRPr="00115CAB">
        <w:rPr>
          <w:rFonts w:ascii="Times New Roman" w:hAnsi="Times New Roman" w:cs="Times New Roman"/>
          <w:sz w:val="24"/>
          <w:szCs w:val="24"/>
        </w:rPr>
        <w:lastRenderedPageBreak/>
        <w:t>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63D7A" w:rsidRDefault="00E63D7A" w:rsidP="00E63D7A">
      <w:pPr>
        <w:pStyle w:val="ConsPlusNormal"/>
        <w:jc w:val="both"/>
      </w:pPr>
    </w:p>
    <w:p w:rsidR="00E63D7A" w:rsidRPr="00115CAB" w:rsidRDefault="00E63D7A" w:rsidP="00115CAB">
      <w:pPr>
        <w:pStyle w:val="a3"/>
        <w:jc w:val="both"/>
        <w:rPr>
          <w:rFonts w:ascii="Times New Roman" w:hAnsi="Times New Roman" w:cs="Times New Roman"/>
          <w:b/>
          <w:sz w:val="32"/>
          <w:szCs w:val="32"/>
        </w:rPr>
      </w:pPr>
      <w:r w:rsidRPr="00115CAB">
        <w:rPr>
          <w:rFonts w:ascii="Times New Roman" w:hAnsi="Times New Roman" w:cs="Times New Roman"/>
          <w:b/>
          <w:sz w:val="32"/>
          <w:szCs w:val="32"/>
        </w:rPr>
        <w:lastRenderedPageBreak/>
        <w:t>3.3.1.2. Обучение управлению транспортным средством на дорогах.</w:t>
      </w:r>
    </w:p>
    <w:p w:rsidR="00E63D7A" w:rsidRDefault="00E63D7A" w:rsidP="00E63D7A">
      <w:pPr>
        <w:pStyle w:val="ConsPlusNormal"/>
        <w:spacing w:before="24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E63D7A" w:rsidRDefault="00E63D7A" w:rsidP="00E63D7A">
      <w:pPr>
        <w:pStyle w:val="ConsPlusNormal"/>
        <w:jc w:val="both"/>
      </w:pPr>
    </w:p>
    <w:p w:rsidR="00E63D7A" w:rsidRPr="00115CAB" w:rsidRDefault="00E63D7A" w:rsidP="00115CAB">
      <w:pPr>
        <w:pStyle w:val="a3"/>
        <w:jc w:val="both"/>
        <w:rPr>
          <w:rFonts w:ascii="Times New Roman" w:hAnsi="Times New Roman" w:cs="Times New Roman"/>
          <w:b/>
          <w:sz w:val="32"/>
          <w:szCs w:val="32"/>
        </w:rPr>
      </w:pPr>
      <w:r w:rsidRPr="00115CAB">
        <w:rPr>
          <w:rFonts w:ascii="Times New Roman" w:hAnsi="Times New Roman" w:cs="Times New Roman"/>
          <w:b/>
          <w:sz w:val="32"/>
          <w:szCs w:val="32"/>
        </w:rPr>
        <w:t>3.3.2. Учебный предмет "Вождение транспортных средств категории "B" с автоматической трансмиссией".</w:t>
      </w:r>
    </w:p>
    <w:p w:rsidR="00E63D7A" w:rsidRPr="00115CAB" w:rsidRDefault="00E63D7A" w:rsidP="00115CAB">
      <w:pPr>
        <w:pStyle w:val="a3"/>
        <w:jc w:val="both"/>
        <w:rPr>
          <w:rFonts w:ascii="Times New Roman" w:hAnsi="Times New Roman" w:cs="Times New Roman"/>
          <w:b/>
          <w:sz w:val="32"/>
          <w:szCs w:val="32"/>
        </w:rPr>
      </w:pPr>
    </w:p>
    <w:p w:rsidR="00E63D7A" w:rsidRDefault="00E63D7A" w:rsidP="00E63D7A">
      <w:pPr>
        <w:pStyle w:val="ConsPlusNormal"/>
        <w:jc w:val="center"/>
      </w:pPr>
      <w:r>
        <w:t>Распределение учебных часов по разделам и темам</w:t>
      </w:r>
    </w:p>
    <w:p w:rsidR="00E63D7A" w:rsidRDefault="00E63D7A" w:rsidP="00E63D7A">
      <w:pPr>
        <w:pStyle w:val="ConsPlusNormal"/>
        <w:jc w:val="both"/>
      </w:pPr>
    </w:p>
    <w:p w:rsidR="00E63D7A" w:rsidRDefault="00E63D7A" w:rsidP="00E63D7A">
      <w:pPr>
        <w:pStyle w:val="ConsPlusNormal"/>
        <w:jc w:val="right"/>
      </w:pPr>
      <w:r>
        <w:t>Таблица 7</w:t>
      </w:r>
    </w:p>
    <w:p w:rsidR="00E63D7A" w:rsidRDefault="00E63D7A" w:rsidP="00E63D7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13"/>
        <w:gridCol w:w="1757"/>
      </w:tblGrid>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Наименование разделов и тем</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Количество часов практической подготовки</w:t>
            </w:r>
          </w:p>
        </w:tc>
      </w:tr>
      <w:tr w:rsidR="00E63D7A" w:rsidTr="00115CAB">
        <w:tc>
          <w:tcPr>
            <w:tcW w:w="9070" w:type="dxa"/>
            <w:gridSpan w:val="2"/>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Обучение первоначальным навыкам управления транспортным средством</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Посадка, пуск двигателя, действия органами управления при увеличении и уменьшении скорости движения, остановка, выключение двигателя</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Начало движения, движение по кольцевому маршруту, остановка в заданном месте с применением различных способов торможения</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Повороты в движении, разворот для движения в обратном направлении</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Движение задним ходом</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Движение в ограниченных проездах, сложное маневрирование</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6</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 по разделу</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14</w:t>
            </w:r>
          </w:p>
        </w:tc>
      </w:tr>
      <w:tr w:rsidR="00E63D7A" w:rsidTr="00115CAB">
        <w:tc>
          <w:tcPr>
            <w:tcW w:w="9070" w:type="dxa"/>
            <w:gridSpan w:val="2"/>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Обучение управлению транспортным средством на дорогах</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Вождение по учебным маршрутам</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42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lastRenderedPageBreak/>
              <w:t>Итого по разделу</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42</w:t>
            </w:r>
          </w:p>
        </w:tc>
      </w:tr>
      <w:tr w:rsidR="00E63D7A" w:rsidTr="00115CAB">
        <w:tc>
          <w:tcPr>
            <w:tcW w:w="7313"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Итого</w:t>
            </w:r>
          </w:p>
        </w:tc>
        <w:tc>
          <w:tcPr>
            <w:tcW w:w="175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56</w:t>
            </w:r>
          </w:p>
        </w:tc>
      </w:tr>
    </w:tbl>
    <w:p w:rsidR="00E63D7A" w:rsidRDefault="00E63D7A" w:rsidP="00E63D7A">
      <w:pPr>
        <w:pStyle w:val="ConsPlusNormal"/>
        <w:jc w:val="both"/>
      </w:pPr>
    </w:p>
    <w:p w:rsidR="00E63D7A" w:rsidRPr="00115CAB" w:rsidRDefault="00E63D7A" w:rsidP="00115CAB">
      <w:pPr>
        <w:pStyle w:val="a3"/>
        <w:jc w:val="both"/>
        <w:rPr>
          <w:rFonts w:ascii="Times New Roman" w:hAnsi="Times New Roman" w:cs="Times New Roman"/>
          <w:b/>
          <w:sz w:val="32"/>
          <w:szCs w:val="32"/>
        </w:rPr>
      </w:pPr>
      <w:r w:rsidRPr="00115CAB">
        <w:rPr>
          <w:rFonts w:ascii="Times New Roman" w:hAnsi="Times New Roman" w:cs="Times New Roman"/>
          <w:b/>
          <w:sz w:val="32"/>
          <w:szCs w:val="32"/>
        </w:rPr>
        <w:t>3.3.2.1. Обучение первоначальным навыкам управления транспортным средством.</w:t>
      </w:r>
    </w:p>
    <w:p w:rsidR="002E683B" w:rsidRDefault="002E683B" w:rsidP="00115CAB">
      <w:pPr>
        <w:pStyle w:val="a3"/>
        <w:ind w:firstLine="709"/>
        <w:jc w:val="both"/>
        <w:rPr>
          <w:rFonts w:ascii="Times New Roman" w:hAnsi="Times New Roman" w:cs="Times New Roman"/>
          <w:sz w:val="24"/>
          <w:szCs w:val="24"/>
        </w:rPr>
      </w:pP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w:t>
      </w:r>
      <w:r w:rsidRPr="00115CAB">
        <w:rPr>
          <w:rFonts w:ascii="Times New Roman" w:hAnsi="Times New Roman" w:cs="Times New Roman"/>
          <w:sz w:val="24"/>
          <w:szCs w:val="24"/>
        </w:rPr>
        <w:lastRenderedPageBreak/>
        <w:t>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E63D7A" w:rsidRDefault="00E63D7A" w:rsidP="00E63D7A">
      <w:pPr>
        <w:pStyle w:val="ConsPlusNormal"/>
        <w:jc w:val="both"/>
      </w:pPr>
    </w:p>
    <w:p w:rsidR="00E63D7A" w:rsidRPr="00115CAB" w:rsidRDefault="00E63D7A" w:rsidP="00115CAB">
      <w:pPr>
        <w:pStyle w:val="a3"/>
        <w:jc w:val="both"/>
        <w:rPr>
          <w:rFonts w:ascii="Times New Roman" w:hAnsi="Times New Roman" w:cs="Times New Roman"/>
          <w:b/>
          <w:sz w:val="32"/>
          <w:szCs w:val="32"/>
        </w:rPr>
      </w:pPr>
      <w:r w:rsidRPr="00115CAB">
        <w:rPr>
          <w:rFonts w:ascii="Times New Roman" w:hAnsi="Times New Roman" w:cs="Times New Roman"/>
          <w:b/>
          <w:sz w:val="32"/>
          <w:szCs w:val="32"/>
        </w:rPr>
        <w:t>3.3.2.2. Обучение управлению транспортным средством на дорогах.</w:t>
      </w:r>
    </w:p>
    <w:p w:rsidR="00E63D7A" w:rsidRDefault="00E63D7A" w:rsidP="00E63D7A">
      <w:pPr>
        <w:pStyle w:val="ConsPlusNormal"/>
        <w:spacing w:before="240"/>
        <w:ind w:firstLine="540"/>
        <w:jc w:val="both"/>
      </w:pPr>
      <w: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115CAB" w:rsidRDefault="00115CAB" w:rsidP="00E63D7A">
      <w:pPr>
        <w:pStyle w:val="ConsPlusNormal"/>
        <w:spacing w:before="240"/>
        <w:ind w:firstLine="540"/>
        <w:jc w:val="both"/>
      </w:pPr>
    </w:p>
    <w:p w:rsidR="00E63D7A" w:rsidRPr="00115CAB" w:rsidRDefault="00E63D7A" w:rsidP="00115CAB">
      <w:pPr>
        <w:pStyle w:val="a3"/>
        <w:ind w:firstLine="709"/>
        <w:jc w:val="center"/>
        <w:rPr>
          <w:rFonts w:ascii="Times New Roman" w:hAnsi="Times New Roman" w:cs="Times New Roman"/>
          <w:b/>
          <w:sz w:val="32"/>
          <w:szCs w:val="32"/>
        </w:rPr>
      </w:pPr>
      <w:r w:rsidRPr="00115CAB">
        <w:rPr>
          <w:rFonts w:ascii="Times New Roman" w:hAnsi="Times New Roman" w:cs="Times New Roman"/>
          <w:b/>
          <w:sz w:val="32"/>
          <w:szCs w:val="32"/>
        </w:rPr>
        <w:t>IV. Планируемые результаты освоения Программы</w:t>
      </w:r>
    </w:p>
    <w:p w:rsidR="00E63D7A" w:rsidRPr="00115CAB" w:rsidRDefault="00E63D7A" w:rsidP="00115CAB">
      <w:pPr>
        <w:pStyle w:val="a3"/>
        <w:ind w:firstLine="709"/>
        <w:jc w:val="both"/>
        <w:rPr>
          <w:rFonts w:ascii="Times New Roman" w:hAnsi="Times New Roman" w:cs="Times New Roman"/>
        </w:rPr>
      </w:pP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4.1. В результате освоения образовательной программы обучающиеся должны знать:</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основы законодательства Российской Федерации в сфере дорожного движения и перевозок пассажиров и багажа;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правила обязательного страхования гражданской ответственности владельцев транспортных средств;</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основы безопасного управления транспортными средствами;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цели и задачи управления системами "водитель - автомобиль - дорога" и "водитель - автомобиль";</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режимы движения с учетом дорожных условий, в том числе, особенностей дорожного покрытия;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влияние конструктивных характеристик автомобиля на работоспособность и психофизиологическое состояние водителей;</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особенности наблюдения за дорожной обстановкой;</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способы контроля безопасной дистанции и бокового интервала;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последовательность действий при вызове аварийных и спасательных служб;</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основы обеспечения безопасности наиболее уязвимых участников дорожного движения: пешеходов, велосипедистов;</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основы обеспечения детской пассажирской безопасности;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проблемы, связанные с нарушением водителями транспортных средств Правил дорожного движения, утвержденных постановлением Совета Министров - Правительства Российской Федерации от 23 октября 1993 г. N 1090 (далее - Правила дорожного движения), и их последствиями;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последствия, связанные с нарушением Правил дорожного движения водителями транспортных средств;</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назначение, устройство, взаимодействие и принцип работы основных механизмов, приборов и деталей транспортного средства;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lastRenderedPageBreak/>
        <w:t>признаки неисправностей, возникающих в пути;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меры ответственности за нарушение Правил дорожного движения;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 xml:space="preserve">влияние </w:t>
      </w:r>
      <w:proofErr w:type="spellStart"/>
      <w:r w:rsidRPr="00115CAB">
        <w:rPr>
          <w:rFonts w:ascii="Times New Roman" w:hAnsi="Times New Roman" w:cs="Times New Roman"/>
          <w:sz w:val="24"/>
          <w:szCs w:val="24"/>
        </w:rPr>
        <w:t>погодно</w:t>
      </w:r>
      <w:proofErr w:type="spellEnd"/>
      <w:r w:rsidRPr="00115CAB">
        <w:rPr>
          <w:rFonts w:ascii="Times New Roman" w:hAnsi="Times New Roman" w:cs="Times New Roman"/>
          <w:sz w:val="24"/>
          <w:szCs w:val="24"/>
        </w:rPr>
        <w:t>-климатических и дорожных условий на безопасность дорожного движения;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правила по охране труда в процессе эксплуатации транспортного средства и обращении с эксплуатационными материалами;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основы трудового законодательства Российской Федерации, нормативные правовые акты, регулирующие режим труда и отдыха водителей;</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установленные заводом-изготовителем периодичности технического обслуживания и ремонта;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инструкции по использованию в работе установленного на транспортном средстве оборудования и приборов;</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основы погрузки, разгрузки, размещения и крепления грузовых мест, багажа в кузове автомобиля, опасность и последствия перемещения груза.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4.2. В результате освоения образовательной программы обучающиеся должны уметь:</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безопасно и эффективно управлять транспортным средством в различных условиях движения;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соблюдать Правила дорожного движения при управлении транспортным средством;</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соблюдать Правила дорожного движения;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управлять своим эмоциональным состоянием;</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выполнять ежедневное техническое обслуживание транспортного средства;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проверять техническое состояние транспортного средства;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устранять мелкие неисправности в процессе эксплуатации транспортного средства, не требующие разборки узлов и агрегатов;</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выбирать безопасные скорость, дистанцию и интервал в различных условиях движения;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использовать зеркала заднего вида при движении и маневрировании;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прогнозировать возникновение опасных дорожно-транспортных ситуаций в процессе управления и совершать действия по их предотвращению;</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использовать средства тушения пожара;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использовать установленное на транспортном средстве оборудование и приборы;</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заполнять документацию, связанную со спецификой эксплуатации транспортного средства;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совершенствовать свои навыки управления транспортным средством.</w:t>
      </w:r>
    </w:p>
    <w:p w:rsidR="00E63D7A" w:rsidRDefault="00E63D7A" w:rsidP="00E63D7A">
      <w:pPr>
        <w:pStyle w:val="ConsPlusNormal"/>
        <w:jc w:val="both"/>
      </w:pPr>
    </w:p>
    <w:p w:rsidR="00F87FA0" w:rsidRDefault="00F87FA0" w:rsidP="00115CAB">
      <w:pPr>
        <w:pStyle w:val="a3"/>
        <w:jc w:val="center"/>
        <w:rPr>
          <w:rFonts w:ascii="Times New Roman" w:hAnsi="Times New Roman" w:cs="Times New Roman"/>
          <w:b/>
          <w:sz w:val="32"/>
          <w:szCs w:val="32"/>
        </w:rPr>
      </w:pPr>
    </w:p>
    <w:p w:rsidR="00E63D7A" w:rsidRPr="00115CAB" w:rsidRDefault="00E63D7A" w:rsidP="00115CAB">
      <w:pPr>
        <w:pStyle w:val="a3"/>
        <w:jc w:val="center"/>
        <w:rPr>
          <w:rFonts w:ascii="Times New Roman" w:hAnsi="Times New Roman" w:cs="Times New Roman"/>
          <w:b/>
          <w:sz w:val="32"/>
          <w:szCs w:val="32"/>
        </w:rPr>
      </w:pPr>
      <w:r w:rsidRPr="00115CAB">
        <w:rPr>
          <w:rFonts w:ascii="Times New Roman" w:hAnsi="Times New Roman" w:cs="Times New Roman"/>
          <w:b/>
          <w:sz w:val="32"/>
          <w:szCs w:val="32"/>
        </w:rPr>
        <w:lastRenderedPageBreak/>
        <w:t>V. Условия реализации Программы</w:t>
      </w:r>
    </w:p>
    <w:p w:rsidR="00E63D7A" w:rsidRDefault="00E63D7A" w:rsidP="00E63D7A">
      <w:pPr>
        <w:pStyle w:val="ConsPlusNormal"/>
        <w:jc w:val="both"/>
      </w:pP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N 196-ФЗ.</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Теоретическое обучение проводится в оборудованных учебных кабинетах.</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N 1678, действующим до 1 сентября 2029 г. (далее - Правила применения ДОТ).</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Наполняемость учебной группы не должна превышать 30 человек.</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N 885/390 (зарегистрирован Министерством юстиции Российской Федерации 11 сентября 2020 г., регистрационный N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N 1430/652 (зарегистрирован Министерством юстиции Российской Федерации 23 декабря 2020 г., регистрационный N 61735).</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w:t>
      </w:r>
      <w:hyperlink w:anchor="Par12339" w:tooltip="5.4. Материально-технические условия реализации образовательной программы." w:history="1">
        <w:r w:rsidRPr="00115CAB">
          <w:rPr>
            <w:rFonts w:ascii="Times New Roman" w:hAnsi="Times New Roman" w:cs="Times New Roman"/>
            <w:sz w:val="24"/>
            <w:szCs w:val="24"/>
          </w:rPr>
          <w:t>пунктом 5.4</w:t>
        </w:r>
      </w:hyperlink>
      <w:r w:rsidRPr="00115CAB">
        <w:rPr>
          <w:rFonts w:ascii="Times New Roman" w:hAnsi="Times New Roman" w:cs="Times New Roman"/>
          <w:sz w:val="24"/>
          <w:szCs w:val="24"/>
        </w:rPr>
        <w:t xml:space="preserve"> Программы.</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lastRenderedPageBreak/>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На занятии по вождению мастер производственного обучения вождению транспортных средств должен иметь при себе:</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водительское удостоверение на право управления транспортным средством соответствующей категории или подкатегории;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 xml:space="preserve">Транспортное средство, используемое для обучения вождению, должно соответствовать материально-техническим условиям, предусмотренным </w:t>
      </w:r>
      <w:hyperlink w:anchor="Par12339" w:tooltip="5.4. Материально-технические условия реализации образовательной программы." w:history="1">
        <w:r w:rsidRPr="00115CAB">
          <w:rPr>
            <w:rFonts w:ascii="Times New Roman" w:hAnsi="Times New Roman" w:cs="Times New Roman"/>
            <w:sz w:val="24"/>
            <w:szCs w:val="24"/>
          </w:rPr>
          <w:t>пунктом 5.4</w:t>
        </w:r>
      </w:hyperlink>
      <w:r w:rsidRPr="00115CAB">
        <w:rPr>
          <w:rFonts w:ascii="Times New Roman" w:hAnsi="Times New Roman" w:cs="Times New Roman"/>
          <w:sz w:val="24"/>
          <w:szCs w:val="24"/>
        </w:rPr>
        <w:t xml:space="preserve"> Программы.</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5.2. Кадровые условия реализации образовательной программы.</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Министерства труда и социальной защиты от 21 марта 2025 г. N 136н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N 81971), действующим до 1 сентября 2031 г.</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"Мастер </w:t>
      </w:r>
      <w:r w:rsidRPr="00115CAB">
        <w:rPr>
          <w:rFonts w:ascii="Times New Roman" w:hAnsi="Times New Roman" w:cs="Times New Roman"/>
          <w:sz w:val="24"/>
          <w:szCs w:val="24"/>
        </w:rPr>
        <w:lastRenderedPageBreak/>
        <w:t>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5.3. Информационно-методические условия реализации образовательной программы включают:</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учебный план;</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календарный учебный график;</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рабочие программы учебных предметов;</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методические материалы и разработки;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расписание занятий.</w:t>
      </w:r>
    </w:p>
    <w:p w:rsidR="00E63D7A" w:rsidRPr="00115CAB" w:rsidRDefault="00E63D7A" w:rsidP="00115CAB">
      <w:pPr>
        <w:pStyle w:val="a3"/>
        <w:ind w:firstLine="709"/>
        <w:jc w:val="both"/>
        <w:rPr>
          <w:rFonts w:ascii="Times New Roman" w:hAnsi="Times New Roman" w:cs="Times New Roman"/>
          <w:sz w:val="24"/>
          <w:szCs w:val="24"/>
        </w:rPr>
      </w:pPr>
      <w:bookmarkStart w:id="4" w:name="Par12339"/>
      <w:bookmarkEnd w:id="4"/>
      <w:r w:rsidRPr="00115CAB">
        <w:rPr>
          <w:rFonts w:ascii="Times New Roman" w:hAnsi="Times New Roman" w:cs="Times New Roman"/>
          <w:sz w:val="24"/>
          <w:szCs w:val="24"/>
        </w:rPr>
        <w:t>5.4. Материально-технические условия реализации образовательной программы.</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Количество необходимых учебных кабинетов определяется по формуле:</w:t>
      </w:r>
    </w:p>
    <w:p w:rsidR="00E63D7A" w:rsidRDefault="00E63D7A" w:rsidP="00E63D7A">
      <w:pPr>
        <w:pStyle w:val="ConsPlusNormal"/>
        <w:jc w:val="both"/>
      </w:pPr>
    </w:p>
    <w:p w:rsidR="00E63D7A" w:rsidRDefault="00E63D7A" w:rsidP="00E63D7A">
      <w:pPr>
        <w:pStyle w:val="ConsPlusNormal"/>
        <w:jc w:val="center"/>
      </w:pPr>
      <w:r>
        <w:rPr>
          <w:noProof/>
          <w:position w:val="-31"/>
        </w:rPr>
        <w:drawing>
          <wp:inline distT="0" distB="0" distL="0" distR="0" wp14:anchorId="0AC1A223" wp14:editId="4175D39C">
            <wp:extent cx="923925" cy="5524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p>
    <w:p w:rsidR="00E63D7A" w:rsidRDefault="00E63D7A" w:rsidP="00E63D7A">
      <w:pPr>
        <w:pStyle w:val="ConsPlusNormal"/>
        <w:jc w:val="both"/>
      </w:pP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где:</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 - число необходимых учебных кабинетов;</w:t>
      </w:r>
    </w:p>
    <w:p w:rsidR="00E63D7A" w:rsidRPr="00115CAB" w:rsidRDefault="00E63D7A" w:rsidP="00115CAB">
      <w:pPr>
        <w:pStyle w:val="a3"/>
        <w:ind w:firstLine="709"/>
        <w:jc w:val="both"/>
        <w:rPr>
          <w:rFonts w:ascii="Times New Roman" w:hAnsi="Times New Roman" w:cs="Times New Roman"/>
          <w:sz w:val="24"/>
          <w:szCs w:val="24"/>
        </w:rPr>
      </w:pPr>
      <w:proofErr w:type="spellStart"/>
      <w:r w:rsidRPr="00115CAB">
        <w:rPr>
          <w:rFonts w:ascii="Times New Roman" w:hAnsi="Times New Roman" w:cs="Times New Roman"/>
          <w:sz w:val="24"/>
          <w:szCs w:val="24"/>
        </w:rPr>
        <w:t>Р</w:t>
      </w:r>
      <w:r w:rsidRPr="00115CAB">
        <w:rPr>
          <w:rFonts w:ascii="Times New Roman" w:hAnsi="Times New Roman" w:cs="Times New Roman"/>
          <w:sz w:val="24"/>
          <w:szCs w:val="24"/>
          <w:vertAlign w:val="subscript"/>
        </w:rPr>
        <w:t>гр</w:t>
      </w:r>
      <w:proofErr w:type="spellEnd"/>
      <w:r w:rsidRPr="00115CAB">
        <w:rPr>
          <w:rFonts w:ascii="Times New Roman" w:hAnsi="Times New Roman" w:cs="Times New Roman"/>
          <w:sz w:val="24"/>
          <w:szCs w:val="24"/>
        </w:rPr>
        <w:t xml:space="preserve">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n - количество учебных групп;</w:t>
      </w:r>
    </w:p>
    <w:p w:rsidR="00E63D7A" w:rsidRPr="00115CAB" w:rsidRDefault="00E63D7A" w:rsidP="00115CAB">
      <w:pPr>
        <w:pStyle w:val="a3"/>
        <w:ind w:firstLine="709"/>
        <w:jc w:val="both"/>
        <w:rPr>
          <w:rFonts w:ascii="Times New Roman" w:hAnsi="Times New Roman" w:cs="Times New Roman"/>
          <w:sz w:val="24"/>
          <w:szCs w:val="24"/>
        </w:rPr>
      </w:pPr>
      <w:proofErr w:type="spellStart"/>
      <w:r w:rsidRPr="00115CAB">
        <w:rPr>
          <w:rFonts w:ascii="Times New Roman" w:hAnsi="Times New Roman" w:cs="Times New Roman"/>
          <w:sz w:val="24"/>
          <w:szCs w:val="24"/>
        </w:rPr>
        <w:t>Ф</w:t>
      </w:r>
      <w:r w:rsidRPr="00115CAB">
        <w:rPr>
          <w:rFonts w:ascii="Times New Roman" w:hAnsi="Times New Roman" w:cs="Times New Roman"/>
          <w:sz w:val="24"/>
          <w:szCs w:val="24"/>
          <w:vertAlign w:val="subscript"/>
        </w:rPr>
        <w:t>пом</w:t>
      </w:r>
      <w:proofErr w:type="spellEnd"/>
      <w:r w:rsidRPr="00115CAB">
        <w:rPr>
          <w:rFonts w:ascii="Times New Roman" w:hAnsi="Times New Roman" w:cs="Times New Roman"/>
          <w:sz w:val="24"/>
          <w:szCs w:val="24"/>
        </w:rPr>
        <w:t xml:space="preserve"> - фонд времени использования учебного кабинета в часах.</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 xml:space="preserve">При реализации образовательной программы с применением электронного обучения, дистанционных образовательных технологий расчетное учебное время </w:t>
      </w:r>
      <w:proofErr w:type="spellStart"/>
      <w:r w:rsidRPr="00115CAB">
        <w:rPr>
          <w:rFonts w:ascii="Times New Roman" w:hAnsi="Times New Roman" w:cs="Times New Roman"/>
          <w:sz w:val="24"/>
          <w:szCs w:val="24"/>
        </w:rPr>
        <w:t>Р</w:t>
      </w:r>
      <w:r w:rsidRPr="00115CAB">
        <w:rPr>
          <w:rFonts w:ascii="Times New Roman" w:hAnsi="Times New Roman" w:cs="Times New Roman"/>
          <w:sz w:val="24"/>
          <w:szCs w:val="24"/>
          <w:vertAlign w:val="subscript"/>
        </w:rPr>
        <w:t>гр</w:t>
      </w:r>
      <w:proofErr w:type="spellEnd"/>
      <w:r w:rsidRPr="00115CAB">
        <w:rPr>
          <w:rFonts w:ascii="Times New Roman" w:hAnsi="Times New Roman" w:cs="Times New Roman"/>
          <w:sz w:val="24"/>
          <w:szCs w:val="24"/>
        </w:rP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Учебные транспортные средства категории "B"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(далее - Основные положения).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согласно пункту 8 Основных положений.</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N 196-ФЗ.</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lastRenderedPageBreak/>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E63D7A" w:rsidRDefault="00E63D7A" w:rsidP="00E63D7A">
      <w:pPr>
        <w:pStyle w:val="ConsPlusNormal"/>
        <w:jc w:val="both"/>
      </w:pPr>
    </w:p>
    <w:p w:rsidR="00E63D7A" w:rsidRDefault="00E63D7A" w:rsidP="00E63D7A">
      <w:pPr>
        <w:pStyle w:val="ConsPlusNormal"/>
        <w:jc w:val="center"/>
      </w:pPr>
      <w:r>
        <w:rPr>
          <w:noProof/>
          <w:position w:val="-24"/>
        </w:rPr>
        <w:drawing>
          <wp:inline distT="0" distB="0" distL="0" distR="0" wp14:anchorId="6043D8AB" wp14:editId="25DBFF86">
            <wp:extent cx="1247775" cy="4667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775" cy="466725"/>
                    </a:xfrm>
                    <a:prstGeom prst="rect">
                      <a:avLst/>
                    </a:prstGeom>
                    <a:noFill/>
                    <a:ln>
                      <a:noFill/>
                    </a:ln>
                  </pic:spPr>
                </pic:pic>
              </a:graphicData>
            </a:graphic>
          </wp:inline>
        </w:drawing>
      </w:r>
    </w:p>
    <w:p w:rsidR="00E63D7A" w:rsidRDefault="00E63D7A" w:rsidP="00E63D7A">
      <w:pPr>
        <w:pStyle w:val="ConsPlusNormal"/>
        <w:jc w:val="both"/>
      </w:pP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где:</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K - количество обучающихся в год;</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52 - количество недель в году;</w:t>
      </w:r>
    </w:p>
    <w:p w:rsidR="00E63D7A" w:rsidRPr="00115CAB" w:rsidRDefault="00E63D7A" w:rsidP="00115CAB">
      <w:pPr>
        <w:pStyle w:val="a3"/>
        <w:ind w:firstLine="709"/>
        <w:jc w:val="both"/>
        <w:rPr>
          <w:rFonts w:ascii="Times New Roman" w:hAnsi="Times New Roman" w:cs="Times New Roman"/>
          <w:sz w:val="24"/>
          <w:szCs w:val="24"/>
        </w:rPr>
      </w:pPr>
      <w:proofErr w:type="spellStart"/>
      <w:r w:rsidRPr="00115CAB">
        <w:rPr>
          <w:rFonts w:ascii="Times New Roman" w:hAnsi="Times New Roman" w:cs="Times New Roman"/>
          <w:sz w:val="24"/>
          <w:szCs w:val="24"/>
        </w:rPr>
        <w:t>N</w:t>
      </w:r>
      <w:r w:rsidRPr="00115CAB">
        <w:rPr>
          <w:rFonts w:ascii="Times New Roman" w:hAnsi="Times New Roman" w:cs="Times New Roman"/>
          <w:sz w:val="24"/>
          <w:szCs w:val="24"/>
          <w:vertAlign w:val="subscript"/>
        </w:rPr>
        <w:t>тс</w:t>
      </w:r>
      <w:proofErr w:type="spellEnd"/>
      <w:r w:rsidRPr="00115CAB">
        <w:rPr>
          <w:rFonts w:ascii="Times New Roman" w:hAnsi="Times New Roman" w:cs="Times New Roman"/>
          <w:sz w:val="24"/>
          <w:szCs w:val="24"/>
        </w:rPr>
        <w:t xml:space="preserve"> - количество учебных транспортных средств;</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T - количество часов вождения в соответствии с учебным планом образовательной программы.</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E63D7A" w:rsidRDefault="00E63D7A" w:rsidP="00E63D7A">
      <w:pPr>
        <w:pStyle w:val="ConsPlusNormal"/>
        <w:jc w:val="both"/>
      </w:pPr>
    </w:p>
    <w:p w:rsidR="00E63D7A" w:rsidRDefault="00E63D7A" w:rsidP="00E63D7A">
      <w:pPr>
        <w:pStyle w:val="ConsPlusNormal"/>
        <w:jc w:val="center"/>
      </w:pPr>
      <w:r>
        <w:t>Перечень средств обучения</w:t>
      </w:r>
    </w:p>
    <w:p w:rsidR="00E63D7A" w:rsidRDefault="00E63D7A" w:rsidP="00E63D7A">
      <w:pPr>
        <w:pStyle w:val="ConsPlusNormal"/>
        <w:jc w:val="both"/>
      </w:pPr>
    </w:p>
    <w:p w:rsidR="00E63D7A" w:rsidRDefault="00E63D7A" w:rsidP="00E63D7A">
      <w:pPr>
        <w:pStyle w:val="ConsPlusNormal"/>
        <w:jc w:val="right"/>
      </w:pPr>
      <w:r>
        <w:t>Таблица 8</w:t>
      </w:r>
    </w:p>
    <w:p w:rsidR="00E63D7A" w:rsidRDefault="00E63D7A" w:rsidP="00E63D7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50"/>
        <w:gridCol w:w="1304"/>
        <w:gridCol w:w="1417"/>
      </w:tblGrid>
      <w:tr w:rsidR="00E63D7A" w:rsidTr="00115CAB">
        <w:tc>
          <w:tcPr>
            <w:tcW w:w="6350"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Наименование средств обучения</w:t>
            </w:r>
          </w:p>
        </w:tc>
        <w:tc>
          <w:tcPr>
            <w:tcW w:w="130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Количество</w:t>
            </w:r>
          </w:p>
        </w:tc>
      </w:tr>
      <w:tr w:rsidR="00E63D7A" w:rsidTr="00115CAB">
        <w:tc>
          <w:tcPr>
            <w:tcW w:w="9071"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Технические средства обучения</w:t>
            </w:r>
          </w:p>
        </w:tc>
      </w:tr>
      <w:tr w:rsidR="00E63D7A" w:rsidTr="00115CAB">
        <w:tc>
          <w:tcPr>
            <w:tcW w:w="6350" w:type="dxa"/>
            <w:tcBorders>
              <w:top w:val="single" w:sz="4" w:space="0" w:color="auto"/>
              <w:left w:val="single" w:sz="4" w:space="0" w:color="auto"/>
              <w:right w:val="single" w:sz="4" w:space="0" w:color="auto"/>
            </w:tcBorders>
          </w:tcPr>
          <w:p w:rsidR="00E63D7A" w:rsidRDefault="00E63D7A" w:rsidP="00115CAB">
            <w:pPr>
              <w:pStyle w:val="ConsPlusNormal"/>
            </w:pPr>
            <w:r>
              <w:t>Компьютер</w:t>
            </w:r>
          </w:p>
        </w:tc>
        <w:tc>
          <w:tcPr>
            <w:tcW w:w="1304" w:type="dxa"/>
            <w:tcBorders>
              <w:top w:val="single" w:sz="4" w:space="0" w:color="auto"/>
              <w:left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bottom w:val="single" w:sz="4" w:space="0" w:color="auto"/>
              <w:right w:val="single" w:sz="4" w:space="0" w:color="auto"/>
            </w:tcBorders>
          </w:tcPr>
          <w:p w:rsidR="00E63D7A" w:rsidRDefault="00E63D7A" w:rsidP="00115CAB">
            <w:pPr>
              <w:pStyle w:val="ConsPlusNormal"/>
            </w:pPr>
            <w:r>
              <w:t>Технические средства демонстрации аудиовизуальной информации</w:t>
            </w:r>
          </w:p>
        </w:tc>
        <w:tc>
          <w:tcPr>
            <w:tcW w:w="1304" w:type="dxa"/>
            <w:tcBorders>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bottom w:val="single" w:sz="4" w:space="0" w:color="auto"/>
              <w:right w:val="single" w:sz="4" w:space="0" w:color="auto"/>
            </w:tcBorders>
          </w:tcPr>
          <w:p w:rsidR="00E63D7A" w:rsidRDefault="00E63D7A" w:rsidP="00115CAB">
            <w:pPr>
              <w:pStyle w:val="ConsPlusNormal"/>
              <w:jc w:val="center"/>
            </w:pPr>
            <w:r>
              <w:t>1</w:t>
            </w:r>
          </w:p>
        </w:tc>
      </w:tr>
      <w:tr w:rsidR="00E63D7A" w:rsidTr="00115CAB">
        <w:tc>
          <w:tcPr>
            <w:tcW w:w="9071"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Учебно-наглядные пособия по учебным предметам</w:t>
            </w:r>
          </w:p>
          <w:p w:rsidR="00E63D7A" w:rsidRDefault="00E63D7A" w:rsidP="00115CAB">
            <w:pPr>
              <w:pStyle w:val="ConsPlusNormal"/>
              <w:jc w:val="center"/>
            </w:pPr>
            <w:r>
              <w:t>(допустимо представлять в виде плаката, стенда, модели, фильма, мультимедийных слайдов)</w:t>
            </w:r>
          </w:p>
        </w:tc>
      </w:tr>
      <w:tr w:rsidR="00E63D7A" w:rsidTr="00115CAB">
        <w:tc>
          <w:tcPr>
            <w:tcW w:w="9071"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Основы управления транспортными средствами</w:t>
            </w:r>
          </w:p>
        </w:tc>
      </w:tr>
      <w:tr w:rsidR="00E63D7A" w:rsidTr="00115CAB">
        <w:tc>
          <w:tcPr>
            <w:tcW w:w="6350" w:type="dxa"/>
            <w:tcBorders>
              <w:top w:val="single" w:sz="4" w:space="0" w:color="auto"/>
              <w:left w:val="single" w:sz="4" w:space="0" w:color="auto"/>
              <w:right w:val="single" w:sz="4" w:space="0" w:color="auto"/>
            </w:tcBorders>
          </w:tcPr>
          <w:p w:rsidR="00E63D7A" w:rsidRDefault="00E63D7A" w:rsidP="00115CAB">
            <w:pPr>
              <w:pStyle w:val="ConsPlusNormal"/>
            </w:pPr>
            <w:r>
              <w:t>Сложные дорожные условия</w:t>
            </w:r>
          </w:p>
        </w:tc>
        <w:tc>
          <w:tcPr>
            <w:tcW w:w="1304" w:type="dxa"/>
            <w:tcBorders>
              <w:top w:val="single" w:sz="4" w:space="0" w:color="auto"/>
              <w:left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Виды и причины ДТП</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lastRenderedPageBreak/>
              <w:t>Типичные опасные ситуации</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Опасности при обгоне</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bottom w:val="single" w:sz="4" w:space="0" w:color="auto"/>
              <w:right w:val="single" w:sz="4" w:space="0" w:color="auto"/>
            </w:tcBorders>
          </w:tcPr>
          <w:p w:rsidR="00E63D7A" w:rsidRDefault="00E63D7A" w:rsidP="00115CAB">
            <w:pPr>
              <w:pStyle w:val="ConsPlusNormal"/>
            </w:pPr>
            <w:r>
              <w:t>Сложные метеоусловия</w:t>
            </w:r>
          </w:p>
        </w:tc>
        <w:tc>
          <w:tcPr>
            <w:tcW w:w="1304" w:type="dxa"/>
            <w:tcBorders>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bottom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top w:val="single" w:sz="4" w:space="0" w:color="auto"/>
              <w:left w:val="single" w:sz="4" w:space="0" w:color="auto"/>
              <w:right w:val="single" w:sz="4" w:space="0" w:color="auto"/>
            </w:tcBorders>
          </w:tcPr>
          <w:p w:rsidR="00E63D7A" w:rsidRDefault="00E63D7A" w:rsidP="00115CAB">
            <w:pPr>
              <w:pStyle w:val="ConsPlusNormal"/>
            </w:pPr>
            <w:r>
              <w:t>Движение в темное время суток</w:t>
            </w:r>
          </w:p>
        </w:tc>
        <w:tc>
          <w:tcPr>
            <w:tcW w:w="1304" w:type="dxa"/>
            <w:tcBorders>
              <w:top w:val="single" w:sz="4" w:space="0" w:color="auto"/>
              <w:left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Посадка водителя за рулем</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Приемы руления</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Способы торможения</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Тормозной и остановочный путь</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Действия водителя в критических ситуациях</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Силы, действующие на транспортное средство</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Управление автомобилем в нештатных ситуациях</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Активная безопасность</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bottom w:val="single" w:sz="4" w:space="0" w:color="auto"/>
              <w:right w:val="single" w:sz="4" w:space="0" w:color="auto"/>
            </w:tcBorders>
          </w:tcPr>
          <w:p w:rsidR="00E63D7A" w:rsidRDefault="00E63D7A" w:rsidP="00115CAB">
            <w:pPr>
              <w:pStyle w:val="ConsPlusNormal"/>
            </w:pPr>
            <w:r>
              <w:t>Профессиональная надежность водителя</w:t>
            </w:r>
          </w:p>
        </w:tc>
        <w:tc>
          <w:tcPr>
            <w:tcW w:w="1304" w:type="dxa"/>
            <w:tcBorders>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bottom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Дистанция и боковой интервал, организация наблюдения в процессе управления транспортным средством</w:t>
            </w:r>
          </w:p>
        </w:tc>
        <w:tc>
          <w:tcPr>
            <w:tcW w:w="130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top w:val="single" w:sz="4" w:space="0" w:color="auto"/>
              <w:left w:val="single" w:sz="4" w:space="0" w:color="auto"/>
              <w:right w:val="single" w:sz="4" w:space="0" w:color="auto"/>
            </w:tcBorders>
          </w:tcPr>
          <w:p w:rsidR="00E63D7A" w:rsidRDefault="00E63D7A" w:rsidP="00115CAB">
            <w:pPr>
              <w:pStyle w:val="ConsPlusNormal"/>
            </w:pPr>
            <w:r>
              <w:t>Влияние дорожных условий на безопасность движения</w:t>
            </w:r>
          </w:p>
        </w:tc>
        <w:tc>
          <w:tcPr>
            <w:tcW w:w="1304" w:type="dxa"/>
            <w:tcBorders>
              <w:top w:val="single" w:sz="4" w:space="0" w:color="auto"/>
              <w:left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Безопасное прохождение поворотов</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Безопасность пассажиров транспортных средств, детское удерживающее устройство</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Безопасность пешеходов и велосипедистов</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Типичные ошибки пешеходов</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bottom w:val="single" w:sz="4" w:space="0" w:color="auto"/>
              <w:right w:val="single" w:sz="4" w:space="0" w:color="auto"/>
            </w:tcBorders>
          </w:tcPr>
          <w:p w:rsidR="00E63D7A" w:rsidRDefault="00E63D7A" w:rsidP="00115CAB">
            <w:pPr>
              <w:pStyle w:val="ConsPlusNormal"/>
            </w:pPr>
            <w:r>
              <w:t>Типовые примеры допускаемых нарушений Правил дорожного движения</w:t>
            </w:r>
          </w:p>
        </w:tc>
        <w:tc>
          <w:tcPr>
            <w:tcW w:w="1304" w:type="dxa"/>
            <w:tcBorders>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bottom w:val="single" w:sz="4" w:space="0" w:color="auto"/>
              <w:right w:val="single" w:sz="4" w:space="0" w:color="auto"/>
            </w:tcBorders>
          </w:tcPr>
          <w:p w:rsidR="00E63D7A" w:rsidRDefault="00E63D7A" w:rsidP="00115CAB">
            <w:pPr>
              <w:pStyle w:val="ConsPlusNormal"/>
              <w:jc w:val="center"/>
            </w:pPr>
            <w:r>
              <w:t>1</w:t>
            </w:r>
          </w:p>
        </w:tc>
      </w:tr>
      <w:tr w:rsidR="00E63D7A" w:rsidTr="00115CAB">
        <w:tc>
          <w:tcPr>
            <w:tcW w:w="9071"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Устройство и техническое обслуживание транспортных средств категории "B" как объектов управления</w:t>
            </w:r>
          </w:p>
        </w:tc>
      </w:tr>
      <w:tr w:rsidR="00E63D7A" w:rsidTr="00115CAB">
        <w:tc>
          <w:tcPr>
            <w:tcW w:w="6350" w:type="dxa"/>
            <w:tcBorders>
              <w:top w:val="single" w:sz="4" w:space="0" w:color="auto"/>
              <w:left w:val="single" w:sz="4" w:space="0" w:color="auto"/>
              <w:right w:val="single" w:sz="4" w:space="0" w:color="auto"/>
            </w:tcBorders>
          </w:tcPr>
          <w:p w:rsidR="00E63D7A" w:rsidRDefault="00E63D7A" w:rsidP="00115CAB">
            <w:pPr>
              <w:pStyle w:val="ConsPlusNormal"/>
            </w:pPr>
            <w:r>
              <w:t>Классификация автотранспортных средств</w:t>
            </w:r>
          </w:p>
        </w:tc>
        <w:tc>
          <w:tcPr>
            <w:tcW w:w="1304" w:type="dxa"/>
            <w:tcBorders>
              <w:top w:val="single" w:sz="4" w:space="0" w:color="auto"/>
              <w:left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Общее устройство автомобиля</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Кузов, органы управления, контрольно-измерительные приборы, системы пассивной безопасности</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Общее устройство двигателя внутреннего сгорания с демонстрацией принципа работы</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 xml:space="preserve">Общее устройство и принцип работы систем смазки, </w:t>
            </w:r>
            <w:r>
              <w:lastRenderedPageBreak/>
              <w:t>охлаждения, зажигания, питания и выпуска отработавших газов</w:t>
            </w:r>
          </w:p>
        </w:tc>
        <w:tc>
          <w:tcPr>
            <w:tcW w:w="1304" w:type="dxa"/>
            <w:tcBorders>
              <w:left w:val="single" w:sz="4" w:space="0" w:color="auto"/>
              <w:right w:val="single" w:sz="4" w:space="0" w:color="auto"/>
            </w:tcBorders>
          </w:tcPr>
          <w:p w:rsidR="00E63D7A" w:rsidRDefault="00E63D7A" w:rsidP="00115CAB">
            <w:pPr>
              <w:pStyle w:val="ConsPlusNormal"/>
              <w:jc w:val="center"/>
            </w:pPr>
            <w:r>
              <w:lastRenderedPageBreak/>
              <w:t>комплект</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lastRenderedPageBreak/>
              <w:t>Общее устройство и принципы работы тяговых электрических двигателей</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Общее устройство и принципы работы комбинированных (гибридных) двигательных установок</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Общее устройство и принцип работы узлов и механизмов трансмиссии</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Общее устройство ходовой части</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Конструкция, назначение, маркировка и износ автомобильных шин</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bottom w:val="single" w:sz="4" w:space="0" w:color="auto"/>
              <w:right w:val="single" w:sz="4" w:space="0" w:color="auto"/>
            </w:tcBorders>
          </w:tcPr>
          <w:p w:rsidR="00E63D7A" w:rsidRDefault="00E63D7A" w:rsidP="00115CAB">
            <w:pPr>
              <w:pStyle w:val="ConsPlusNormal"/>
            </w:pPr>
            <w:r>
              <w:t>Общее устройство и принцип работы тормозных систем</w:t>
            </w:r>
          </w:p>
        </w:tc>
        <w:tc>
          <w:tcPr>
            <w:tcW w:w="1304" w:type="dxa"/>
            <w:tcBorders>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bottom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top w:val="single" w:sz="4" w:space="0" w:color="auto"/>
              <w:left w:val="single" w:sz="4" w:space="0" w:color="auto"/>
              <w:right w:val="single" w:sz="4" w:space="0" w:color="auto"/>
            </w:tcBorders>
          </w:tcPr>
          <w:p w:rsidR="00E63D7A" w:rsidRDefault="00E63D7A" w:rsidP="00115CAB">
            <w:pPr>
              <w:pStyle w:val="ConsPlusNormal"/>
            </w:pPr>
            <w:r>
              <w:t>Общее устройство и принцип работы системы рулевого управления</w:t>
            </w:r>
          </w:p>
        </w:tc>
        <w:tc>
          <w:tcPr>
            <w:tcW w:w="1304" w:type="dxa"/>
            <w:tcBorders>
              <w:top w:val="single" w:sz="4" w:space="0" w:color="auto"/>
              <w:left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Источники и потребители электрической энергии</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Внешние световые приборы и звуковые сигналы с демонстрацией включения (подачи)</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Электронные системы управления автомобилем</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Автомобильные эксплуатационные материалы</w:t>
            </w:r>
          </w:p>
        </w:tc>
        <w:tc>
          <w:tcPr>
            <w:tcW w:w="1304" w:type="dxa"/>
            <w:tcBorders>
              <w:left w:val="single" w:sz="4" w:space="0" w:color="auto"/>
              <w:right w:val="single" w:sz="4" w:space="0" w:color="auto"/>
            </w:tcBorders>
          </w:tcPr>
          <w:p w:rsidR="00E63D7A" w:rsidRDefault="00E63D7A" w:rsidP="00115CAB">
            <w:pPr>
              <w:pStyle w:val="ConsPlusNormal"/>
              <w:jc w:val="center"/>
            </w:pPr>
            <w:r>
              <w:t>комплект</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Классификация и общее устройство прицепов</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Виды подвесок, применяемых на прицепах</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Электрооборудование прицепов</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Устройство узла сцепки и тягово-сцепного устройства</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bottom w:val="single" w:sz="4" w:space="0" w:color="auto"/>
              <w:right w:val="single" w:sz="4" w:space="0" w:color="auto"/>
            </w:tcBorders>
          </w:tcPr>
          <w:p w:rsidR="00E63D7A" w:rsidRDefault="00E63D7A" w:rsidP="00115CAB">
            <w:pPr>
              <w:pStyle w:val="ConsPlusNormal"/>
            </w:pPr>
            <w:r>
              <w:t>Устройство тормозной системы прицепов</w:t>
            </w:r>
          </w:p>
        </w:tc>
        <w:tc>
          <w:tcPr>
            <w:tcW w:w="1304" w:type="dxa"/>
            <w:tcBorders>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bottom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Контрольный осмотр и ежедневное техническое обслуживание автомобиля и прицепа</w:t>
            </w:r>
          </w:p>
        </w:tc>
        <w:tc>
          <w:tcPr>
            <w:tcW w:w="130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r>
      <w:tr w:rsidR="00E63D7A" w:rsidTr="00115CAB">
        <w:tc>
          <w:tcPr>
            <w:tcW w:w="9071"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Организация и выполнение грузовых перевозок автомобильным транспортом</w:t>
            </w:r>
          </w:p>
        </w:tc>
      </w:tr>
      <w:tr w:rsidR="00E63D7A" w:rsidTr="00115CAB">
        <w:tc>
          <w:tcPr>
            <w:tcW w:w="6350"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Нормативные правовые акты, определяющие порядок перевозки грузов автомобильным транспортом</w:t>
            </w:r>
          </w:p>
        </w:tc>
        <w:tc>
          <w:tcPr>
            <w:tcW w:w="130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r>
      <w:tr w:rsidR="00E63D7A" w:rsidTr="00115CAB">
        <w:tc>
          <w:tcPr>
            <w:tcW w:w="9071"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Организация и выполнение пассажирских перевозок автомобильным транспортом</w:t>
            </w:r>
          </w:p>
        </w:tc>
      </w:tr>
      <w:tr w:rsidR="00E63D7A" w:rsidTr="00115CAB">
        <w:tc>
          <w:tcPr>
            <w:tcW w:w="6350"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t>Нормативные правовые акты, определяющие порядок пассажирских перевозок автомобильным транспортом</w:t>
            </w:r>
          </w:p>
        </w:tc>
        <w:tc>
          <w:tcPr>
            <w:tcW w:w="130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w:t>
            </w:r>
          </w:p>
        </w:tc>
      </w:tr>
      <w:tr w:rsidR="00E63D7A" w:rsidTr="00115CAB">
        <w:tc>
          <w:tcPr>
            <w:tcW w:w="9071"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Учебные пособия (допустимо представлять в виде печатного издания, программы для ЭВМ)</w:t>
            </w:r>
          </w:p>
        </w:tc>
      </w:tr>
      <w:tr w:rsidR="00E63D7A" w:rsidTr="00115CAB">
        <w:tc>
          <w:tcPr>
            <w:tcW w:w="6350"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lastRenderedPageBreak/>
              <w:t>Экзаменационные билеты для приема теоретических экзаменов на право управления транспортными средствами</w:t>
            </w:r>
          </w:p>
        </w:tc>
        <w:tc>
          <w:tcPr>
            <w:tcW w:w="130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16</w:t>
            </w:r>
          </w:p>
        </w:tc>
      </w:tr>
      <w:tr w:rsidR="00E63D7A" w:rsidTr="00115CAB">
        <w:tc>
          <w:tcPr>
            <w:tcW w:w="9071"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Информационно-методические материалы</w:t>
            </w:r>
          </w:p>
        </w:tc>
      </w:tr>
      <w:tr w:rsidR="00E63D7A" w:rsidTr="00115CAB">
        <w:tc>
          <w:tcPr>
            <w:tcW w:w="9071"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Информационный стенд</w:t>
            </w:r>
          </w:p>
        </w:tc>
      </w:tr>
      <w:tr w:rsidR="00E63D7A" w:rsidTr="00115CAB">
        <w:tc>
          <w:tcPr>
            <w:tcW w:w="6350" w:type="dxa"/>
            <w:tcBorders>
              <w:top w:val="single" w:sz="4" w:space="0" w:color="auto"/>
              <w:left w:val="single" w:sz="4" w:space="0" w:color="auto"/>
              <w:right w:val="single" w:sz="4" w:space="0" w:color="auto"/>
            </w:tcBorders>
          </w:tcPr>
          <w:p w:rsidR="00E63D7A" w:rsidRDefault="00E63D7A" w:rsidP="00115CAB">
            <w:pPr>
              <w:pStyle w:val="ConsPlusNormal"/>
            </w:pPr>
            <w:r>
              <w:t>Закон Российской Федерации от 7 февраля 1992 г. N 2300-1 "О защите прав потребителей"</w:t>
            </w:r>
          </w:p>
        </w:tc>
        <w:tc>
          <w:tcPr>
            <w:tcW w:w="1304" w:type="dxa"/>
            <w:tcBorders>
              <w:top w:val="single" w:sz="4" w:space="0" w:color="auto"/>
              <w:left w:val="single" w:sz="4" w:space="0" w:color="auto"/>
              <w:right w:val="single" w:sz="4" w:space="0" w:color="auto"/>
            </w:tcBorders>
          </w:tcPr>
          <w:p w:rsidR="00E63D7A" w:rsidRDefault="00E63D7A" w:rsidP="00115CAB">
            <w:pPr>
              <w:pStyle w:val="ConsPlusNormal"/>
              <w:jc w:val="center"/>
            </w:pPr>
            <w:r>
              <w:t>штука</w:t>
            </w:r>
          </w:p>
        </w:tc>
        <w:tc>
          <w:tcPr>
            <w:tcW w:w="1417" w:type="dxa"/>
            <w:tcBorders>
              <w:top w:val="single" w:sz="4" w:space="0" w:color="auto"/>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Копия лицензии с соответствующим приложением либо выписка из реестра лицензий</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197D36" w:rsidP="00197D36">
            <w:pPr>
              <w:pStyle w:val="ConsPlusNormal"/>
            </w:pPr>
            <w:r>
              <w:t>Примерная п</w:t>
            </w:r>
            <w:r w:rsidR="00E63D7A">
              <w:t>рограмма</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Образовательная программа</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Учебный план</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Календарный учебный график (на каждую учебную группу)</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Расписание занятий (на каждую учебную группу)</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График очередности обучения вождению (на каждую учебную группу)</w:t>
            </w:r>
          </w:p>
        </w:tc>
        <w:tc>
          <w:tcPr>
            <w:tcW w:w="1304" w:type="dxa"/>
            <w:tcBorders>
              <w:left w:val="single" w:sz="4" w:space="0" w:color="auto"/>
              <w:right w:val="single" w:sz="4" w:space="0" w:color="auto"/>
            </w:tcBorders>
          </w:tcPr>
          <w:p w:rsidR="00E63D7A" w:rsidRDefault="00E63D7A" w:rsidP="00115CAB">
            <w:pPr>
              <w:pStyle w:val="ConsPlusNormal"/>
              <w:jc w:val="center"/>
            </w:pPr>
            <w:r>
              <w:t>штука</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bottom w:val="single" w:sz="4" w:space="0" w:color="auto"/>
              <w:right w:val="single" w:sz="4" w:space="0" w:color="auto"/>
            </w:tcBorders>
          </w:tcPr>
          <w:p w:rsidR="00E63D7A" w:rsidRDefault="00E63D7A" w:rsidP="00115CAB">
            <w:pPr>
              <w:pStyle w:val="ConsPlusNormal"/>
            </w:pPr>
            <w:r>
              <w:t>Адрес официального сайта в информационно-телекоммуникационной сети "Интернет"</w:t>
            </w:r>
          </w:p>
        </w:tc>
        <w:tc>
          <w:tcPr>
            <w:tcW w:w="1304" w:type="dxa"/>
            <w:tcBorders>
              <w:left w:val="single" w:sz="4" w:space="0" w:color="auto"/>
              <w:bottom w:val="single" w:sz="4" w:space="0" w:color="auto"/>
              <w:right w:val="single" w:sz="4" w:space="0" w:color="auto"/>
            </w:tcBorders>
          </w:tcPr>
          <w:p w:rsidR="00E63D7A" w:rsidRDefault="00E63D7A" w:rsidP="00115CAB">
            <w:pPr>
              <w:pStyle w:val="ConsPlusNormal"/>
            </w:pPr>
          </w:p>
        </w:tc>
        <w:tc>
          <w:tcPr>
            <w:tcW w:w="1417" w:type="dxa"/>
            <w:tcBorders>
              <w:left w:val="single" w:sz="4" w:space="0" w:color="auto"/>
              <w:bottom w:val="single" w:sz="4" w:space="0" w:color="auto"/>
              <w:right w:val="single" w:sz="4" w:space="0" w:color="auto"/>
            </w:tcBorders>
          </w:tcPr>
          <w:p w:rsidR="00E63D7A" w:rsidRDefault="00E63D7A" w:rsidP="00115CAB">
            <w:pPr>
              <w:pStyle w:val="ConsPlusNormal"/>
            </w:pPr>
          </w:p>
        </w:tc>
      </w:tr>
      <w:tr w:rsidR="00E63D7A" w:rsidTr="00115CAB">
        <w:tc>
          <w:tcPr>
            <w:tcW w:w="9071" w:type="dxa"/>
            <w:gridSpan w:val="3"/>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jc w:val="center"/>
            </w:pPr>
            <w: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E63D7A" w:rsidTr="00115CAB">
        <w:tc>
          <w:tcPr>
            <w:tcW w:w="6350" w:type="dxa"/>
            <w:tcBorders>
              <w:top w:val="single" w:sz="4" w:space="0" w:color="auto"/>
              <w:left w:val="single" w:sz="4" w:space="0" w:color="auto"/>
              <w:right w:val="single" w:sz="4" w:space="0" w:color="auto"/>
            </w:tcBorders>
          </w:tcPr>
          <w:p w:rsidR="00E63D7A" w:rsidRDefault="00E63D7A" w:rsidP="00115CAB">
            <w:pPr>
              <w:pStyle w:val="ConsPlusNormal"/>
            </w:pPr>
            <w:r>
              <w:t>Информационно-телекоммуникационная сеть "Интернет"</w:t>
            </w:r>
          </w:p>
        </w:tc>
        <w:tc>
          <w:tcPr>
            <w:tcW w:w="1304" w:type="dxa"/>
            <w:tcBorders>
              <w:top w:val="single" w:sz="4" w:space="0" w:color="auto"/>
              <w:left w:val="single" w:sz="4" w:space="0" w:color="auto"/>
              <w:right w:val="single" w:sz="4" w:space="0" w:color="auto"/>
            </w:tcBorders>
          </w:tcPr>
          <w:p w:rsidR="00E63D7A" w:rsidRDefault="00E63D7A" w:rsidP="00115CAB">
            <w:pPr>
              <w:pStyle w:val="ConsPlusNormal"/>
            </w:pPr>
          </w:p>
        </w:tc>
        <w:tc>
          <w:tcPr>
            <w:tcW w:w="1417" w:type="dxa"/>
            <w:tcBorders>
              <w:top w:val="single" w:sz="4" w:space="0" w:color="auto"/>
              <w:left w:val="single" w:sz="4" w:space="0" w:color="auto"/>
              <w:right w:val="single" w:sz="4" w:space="0" w:color="auto"/>
            </w:tcBorders>
          </w:tcPr>
          <w:p w:rsidR="00E63D7A" w:rsidRDefault="00E63D7A" w:rsidP="00115CAB">
            <w:pPr>
              <w:pStyle w:val="ConsPlusNormal"/>
            </w:pP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Borders>
              <w:left w:val="single" w:sz="4" w:space="0" w:color="auto"/>
              <w:right w:val="single" w:sz="4" w:space="0" w:color="auto"/>
            </w:tcBorders>
          </w:tcPr>
          <w:p w:rsidR="00E63D7A" w:rsidRDefault="00E63D7A" w:rsidP="00115CAB">
            <w:pPr>
              <w:pStyle w:val="ConsPlusNormal"/>
            </w:pPr>
          </w:p>
        </w:tc>
        <w:tc>
          <w:tcPr>
            <w:tcW w:w="1417" w:type="dxa"/>
            <w:tcBorders>
              <w:left w:val="single" w:sz="4" w:space="0" w:color="auto"/>
              <w:right w:val="single" w:sz="4" w:space="0" w:color="auto"/>
            </w:tcBorders>
          </w:tcPr>
          <w:p w:rsidR="00E63D7A" w:rsidRDefault="00E63D7A" w:rsidP="00115CAB">
            <w:pPr>
              <w:pStyle w:val="ConsPlusNormal"/>
            </w:pP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Электронные учебно-наглядные пособия</w:t>
            </w:r>
          </w:p>
        </w:tc>
        <w:tc>
          <w:tcPr>
            <w:tcW w:w="1304" w:type="dxa"/>
            <w:tcBorders>
              <w:left w:val="single" w:sz="4" w:space="0" w:color="auto"/>
              <w:right w:val="single" w:sz="4" w:space="0" w:color="auto"/>
            </w:tcBorders>
          </w:tcPr>
          <w:p w:rsidR="00E63D7A" w:rsidRDefault="00E63D7A" w:rsidP="00115CAB">
            <w:pPr>
              <w:pStyle w:val="ConsPlusNormal"/>
              <w:jc w:val="center"/>
            </w:pPr>
            <w:r>
              <w:t>комплект</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Издания электронных библиотечных систем</w:t>
            </w:r>
          </w:p>
        </w:tc>
        <w:tc>
          <w:tcPr>
            <w:tcW w:w="1304" w:type="dxa"/>
            <w:tcBorders>
              <w:left w:val="single" w:sz="4" w:space="0" w:color="auto"/>
              <w:right w:val="single" w:sz="4" w:space="0" w:color="auto"/>
            </w:tcBorders>
          </w:tcPr>
          <w:p w:rsidR="00E63D7A" w:rsidRDefault="00E63D7A" w:rsidP="00115CAB">
            <w:pPr>
              <w:pStyle w:val="ConsPlusNormal"/>
              <w:jc w:val="center"/>
            </w:pPr>
            <w:r>
              <w:t>комплект</w:t>
            </w:r>
          </w:p>
        </w:tc>
        <w:tc>
          <w:tcPr>
            <w:tcW w:w="1417" w:type="dxa"/>
            <w:tcBorders>
              <w:left w:val="single" w:sz="4" w:space="0" w:color="auto"/>
              <w:right w:val="single" w:sz="4" w:space="0" w:color="auto"/>
            </w:tcBorders>
          </w:tcPr>
          <w:p w:rsidR="00E63D7A" w:rsidRDefault="00E63D7A" w:rsidP="00115CAB">
            <w:pPr>
              <w:pStyle w:val="ConsPlusNormal"/>
              <w:jc w:val="center"/>
            </w:pPr>
            <w:r>
              <w:t>1</w:t>
            </w:r>
          </w:p>
        </w:tc>
      </w:tr>
      <w:tr w:rsidR="00E63D7A" w:rsidTr="00115CAB">
        <w:tc>
          <w:tcPr>
            <w:tcW w:w="6350" w:type="dxa"/>
            <w:tcBorders>
              <w:left w:val="single" w:sz="4" w:space="0" w:color="auto"/>
              <w:right w:val="single" w:sz="4" w:space="0" w:color="auto"/>
            </w:tcBorders>
          </w:tcPr>
          <w:p w:rsidR="00E63D7A" w:rsidRDefault="00E63D7A" w:rsidP="00115CAB">
            <w:pPr>
              <w:pStyle w:val="ConsPlusNormal"/>
            </w:pPr>
            <w: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304" w:type="dxa"/>
            <w:tcBorders>
              <w:left w:val="single" w:sz="4" w:space="0" w:color="auto"/>
              <w:right w:val="single" w:sz="4" w:space="0" w:color="auto"/>
            </w:tcBorders>
          </w:tcPr>
          <w:p w:rsidR="00E63D7A" w:rsidRDefault="00E63D7A" w:rsidP="00115CAB">
            <w:pPr>
              <w:pStyle w:val="ConsPlusNormal"/>
            </w:pPr>
          </w:p>
        </w:tc>
        <w:tc>
          <w:tcPr>
            <w:tcW w:w="1417" w:type="dxa"/>
            <w:tcBorders>
              <w:left w:val="single" w:sz="4" w:space="0" w:color="auto"/>
              <w:right w:val="single" w:sz="4" w:space="0" w:color="auto"/>
            </w:tcBorders>
          </w:tcPr>
          <w:p w:rsidR="00E63D7A" w:rsidRDefault="00E63D7A" w:rsidP="00115CAB">
            <w:pPr>
              <w:pStyle w:val="ConsPlusNormal"/>
            </w:pPr>
          </w:p>
        </w:tc>
      </w:tr>
      <w:tr w:rsidR="00E63D7A" w:rsidTr="00115CAB">
        <w:tc>
          <w:tcPr>
            <w:tcW w:w="6350" w:type="dxa"/>
            <w:tcBorders>
              <w:left w:val="single" w:sz="4" w:space="0" w:color="auto"/>
              <w:bottom w:val="single" w:sz="4" w:space="0" w:color="auto"/>
              <w:right w:val="single" w:sz="4" w:space="0" w:color="auto"/>
            </w:tcBorders>
          </w:tcPr>
          <w:p w:rsidR="00E63D7A" w:rsidRDefault="00E63D7A" w:rsidP="00115CAB">
            <w:pPr>
              <w:pStyle w:val="ConsPlusNormal"/>
            </w:pPr>
            <w: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Borders>
              <w:left w:val="single" w:sz="4" w:space="0" w:color="auto"/>
              <w:bottom w:val="single" w:sz="4" w:space="0" w:color="auto"/>
              <w:right w:val="single" w:sz="4" w:space="0" w:color="auto"/>
            </w:tcBorders>
          </w:tcPr>
          <w:p w:rsidR="00E63D7A" w:rsidRDefault="00E63D7A" w:rsidP="00115CAB">
            <w:pPr>
              <w:pStyle w:val="ConsPlusNormal"/>
            </w:pPr>
          </w:p>
        </w:tc>
        <w:tc>
          <w:tcPr>
            <w:tcW w:w="1417" w:type="dxa"/>
            <w:tcBorders>
              <w:left w:val="single" w:sz="4" w:space="0" w:color="auto"/>
              <w:bottom w:val="single" w:sz="4" w:space="0" w:color="auto"/>
              <w:right w:val="single" w:sz="4" w:space="0" w:color="auto"/>
            </w:tcBorders>
          </w:tcPr>
          <w:p w:rsidR="00E63D7A" w:rsidRDefault="00E63D7A" w:rsidP="00115CAB">
            <w:pPr>
              <w:pStyle w:val="ConsPlusNormal"/>
            </w:pPr>
          </w:p>
        </w:tc>
      </w:tr>
      <w:tr w:rsidR="00E63D7A" w:rsidTr="00115CAB">
        <w:tc>
          <w:tcPr>
            <w:tcW w:w="6350"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r>
              <w:lastRenderedPageBreak/>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E63D7A" w:rsidRDefault="00E63D7A" w:rsidP="00115CAB">
            <w:pPr>
              <w:pStyle w:val="ConsPlusNormal"/>
            </w:pPr>
          </w:p>
        </w:tc>
      </w:tr>
    </w:tbl>
    <w:p w:rsidR="00E63D7A" w:rsidRDefault="00E63D7A" w:rsidP="00E63D7A">
      <w:pPr>
        <w:pStyle w:val="ConsPlusNormal"/>
        <w:jc w:val="both"/>
      </w:pP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1 - 8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E63D7A" w:rsidRDefault="00E63D7A" w:rsidP="00E63D7A">
      <w:pPr>
        <w:pStyle w:val="ConsPlusNormal"/>
        <w:jc w:val="both"/>
      </w:pPr>
    </w:p>
    <w:p w:rsidR="00F87FA0" w:rsidRDefault="00F87FA0" w:rsidP="00115CAB">
      <w:pPr>
        <w:pStyle w:val="a3"/>
        <w:jc w:val="center"/>
        <w:rPr>
          <w:rFonts w:ascii="Times New Roman" w:hAnsi="Times New Roman" w:cs="Times New Roman"/>
          <w:b/>
          <w:sz w:val="32"/>
          <w:szCs w:val="32"/>
        </w:rPr>
      </w:pPr>
    </w:p>
    <w:p w:rsidR="00E63D7A" w:rsidRPr="00115CAB" w:rsidRDefault="00E63D7A" w:rsidP="00115CAB">
      <w:pPr>
        <w:pStyle w:val="a3"/>
        <w:jc w:val="center"/>
        <w:rPr>
          <w:rFonts w:ascii="Times New Roman" w:hAnsi="Times New Roman" w:cs="Times New Roman"/>
          <w:b/>
          <w:sz w:val="32"/>
          <w:szCs w:val="32"/>
        </w:rPr>
      </w:pPr>
      <w:r w:rsidRPr="00115CAB">
        <w:rPr>
          <w:rFonts w:ascii="Times New Roman" w:hAnsi="Times New Roman" w:cs="Times New Roman"/>
          <w:b/>
          <w:sz w:val="32"/>
          <w:szCs w:val="32"/>
        </w:rPr>
        <w:t>VI. Система оценки результатов освоения Программы</w:t>
      </w:r>
    </w:p>
    <w:p w:rsidR="00E63D7A" w:rsidRDefault="00E63D7A" w:rsidP="00E63D7A">
      <w:pPr>
        <w:pStyle w:val="ConsPlusNormal"/>
        <w:jc w:val="both"/>
      </w:pP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6.1. Освоение образовательной программы сопровождается текущим контролем успеваемости, промежуточной и итоговой аттестацией обучающихся.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Формы и порядок проведения текущего контроля успеваемости определяется организацией, осуществляющей образовательную деятельность.</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lastRenderedPageBreak/>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6.2. Освоение образовательной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"Основы управления транспортными средствами категории "B";</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"Организация и выполнение грузовых перевозок автомобильным транспортом";</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"Организация и выполнение пассажирских перевозок автомобильным транспортом".</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проверяются навыки управления транспортным средством категории "B" на дорогах.</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6.3.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63D7A" w:rsidRPr="00115CAB" w:rsidRDefault="00E63D7A" w:rsidP="00115CAB">
      <w:pPr>
        <w:pStyle w:val="a3"/>
        <w:ind w:firstLine="709"/>
        <w:jc w:val="both"/>
        <w:rPr>
          <w:rFonts w:ascii="Times New Roman" w:hAnsi="Times New Roman" w:cs="Times New Roman"/>
          <w:sz w:val="24"/>
          <w:szCs w:val="24"/>
        </w:rPr>
      </w:pPr>
      <w:r w:rsidRPr="00115CAB">
        <w:rPr>
          <w:rFonts w:ascii="Times New Roman" w:hAnsi="Times New Roman" w:cs="Times New Roman"/>
          <w:sz w:val="24"/>
          <w:szCs w:val="24"/>
        </w:rP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N 125-ФЗ "Об архивном деле в Российской Федерации", а также обеспечивают обработку персональных данных обучающихся и иных участников </w:t>
      </w:r>
      <w:r w:rsidRPr="00115CAB">
        <w:rPr>
          <w:rFonts w:ascii="Times New Roman" w:hAnsi="Times New Roman" w:cs="Times New Roman"/>
          <w:sz w:val="24"/>
          <w:szCs w:val="24"/>
        </w:rPr>
        <w:lastRenderedPageBreak/>
        <w:t>образовательных отношений в соответствии с требованиями Федерального закона от 27 июля 2006 г. N 152-ФЗ "О персональных данных".</w:t>
      </w:r>
    </w:p>
    <w:p w:rsidR="00E63D7A" w:rsidRDefault="00E63D7A" w:rsidP="00E63D7A">
      <w:pPr>
        <w:pStyle w:val="ConsPlusNormal"/>
        <w:jc w:val="both"/>
      </w:pPr>
    </w:p>
    <w:p w:rsidR="00F87FA0" w:rsidRDefault="00F87FA0" w:rsidP="00197D36">
      <w:pPr>
        <w:pStyle w:val="a3"/>
        <w:rPr>
          <w:rFonts w:ascii="Times New Roman" w:hAnsi="Times New Roman" w:cs="Times New Roman"/>
          <w:b/>
          <w:sz w:val="32"/>
          <w:szCs w:val="32"/>
        </w:rPr>
      </w:pPr>
    </w:p>
    <w:p w:rsidR="00E63D7A" w:rsidRPr="00115CAB" w:rsidRDefault="00E63D7A" w:rsidP="00115CAB">
      <w:pPr>
        <w:pStyle w:val="a3"/>
        <w:jc w:val="center"/>
        <w:rPr>
          <w:rFonts w:ascii="Times New Roman" w:hAnsi="Times New Roman" w:cs="Times New Roman"/>
          <w:b/>
          <w:sz w:val="32"/>
          <w:szCs w:val="32"/>
        </w:rPr>
      </w:pPr>
      <w:r w:rsidRPr="00115CAB">
        <w:rPr>
          <w:rFonts w:ascii="Times New Roman" w:hAnsi="Times New Roman" w:cs="Times New Roman"/>
          <w:b/>
          <w:sz w:val="32"/>
          <w:szCs w:val="32"/>
        </w:rPr>
        <w:t>VII. Учебно-методические материалы, обеспечивающие</w:t>
      </w:r>
    </w:p>
    <w:p w:rsidR="00E63D7A" w:rsidRPr="00115CAB" w:rsidRDefault="00E63D7A" w:rsidP="00115CAB">
      <w:pPr>
        <w:pStyle w:val="a3"/>
        <w:jc w:val="center"/>
        <w:rPr>
          <w:rFonts w:ascii="Times New Roman" w:hAnsi="Times New Roman" w:cs="Times New Roman"/>
          <w:b/>
          <w:sz w:val="32"/>
          <w:szCs w:val="32"/>
        </w:rPr>
      </w:pPr>
      <w:r w:rsidRPr="00115CAB">
        <w:rPr>
          <w:rFonts w:ascii="Times New Roman" w:hAnsi="Times New Roman" w:cs="Times New Roman"/>
          <w:b/>
          <w:sz w:val="32"/>
          <w:szCs w:val="32"/>
        </w:rPr>
        <w:t>реализацию Программы</w:t>
      </w:r>
    </w:p>
    <w:p w:rsidR="00E63D7A" w:rsidRDefault="00E63D7A" w:rsidP="00E63D7A">
      <w:pPr>
        <w:pStyle w:val="ConsPlusNormal"/>
        <w:jc w:val="both"/>
      </w:pPr>
    </w:p>
    <w:p w:rsidR="00E63D7A" w:rsidRPr="006959D4" w:rsidRDefault="00E63D7A" w:rsidP="006959D4">
      <w:pPr>
        <w:pStyle w:val="a3"/>
        <w:ind w:firstLine="709"/>
        <w:jc w:val="both"/>
        <w:rPr>
          <w:rFonts w:ascii="Times New Roman" w:hAnsi="Times New Roman" w:cs="Times New Roman"/>
          <w:sz w:val="24"/>
          <w:szCs w:val="24"/>
        </w:rPr>
      </w:pPr>
      <w:r w:rsidRPr="006959D4">
        <w:rPr>
          <w:rFonts w:ascii="Times New Roman" w:hAnsi="Times New Roman" w:cs="Times New Roman"/>
          <w:sz w:val="24"/>
          <w:szCs w:val="24"/>
        </w:rPr>
        <w:t>Учебно-методические материалы представлены:</w:t>
      </w:r>
    </w:p>
    <w:p w:rsidR="00E63D7A" w:rsidRPr="006959D4" w:rsidRDefault="006959D4" w:rsidP="006959D4">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Примерной </w:t>
      </w:r>
      <w:r w:rsidR="00197D36">
        <w:rPr>
          <w:rFonts w:ascii="Times New Roman" w:hAnsi="Times New Roman" w:cs="Times New Roman"/>
          <w:sz w:val="24"/>
          <w:szCs w:val="24"/>
        </w:rPr>
        <w:t>п</w:t>
      </w:r>
      <w:r w:rsidR="00E63D7A" w:rsidRPr="006959D4">
        <w:rPr>
          <w:rFonts w:ascii="Times New Roman" w:hAnsi="Times New Roman" w:cs="Times New Roman"/>
          <w:sz w:val="24"/>
          <w:szCs w:val="24"/>
        </w:rPr>
        <w:t>рограммой;</w:t>
      </w:r>
    </w:p>
    <w:p w:rsidR="00E63D7A" w:rsidRPr="006959D4" w:rsidRDefault="00E63D7A" w:rsidP="006959D4">
      <w:pPr>
        <w:pStyle w:val="a3"/>
        <w:ind w:firstLine="709"/>
        <w:jc w:val="both"/>
        <w:rPr>
          <w:rFonts w:ascii="Times New Roman" w:hAnsi="Times New Roman" w:cs="Times New Roman"/>
          <w:sz w:val="24"/>
          <w:szCs w:val="24"/>
        </w:rPr>
      </w:pPr>
      <w:r w:rsidRPr="006959D4">
        <w:rPr>
          <w:rFonts w:ascii="Times New Roman" w:hAnsi="Times New Roman" w:cs="Times New Roman"/>
          <w:sz w:val="24"/>
          <w:szCs w:val="24"/>
        </w:rPr>
        <w:t>образовательной программой;</w:t>
      </w:r>
    </w:p>
    <w:p w:rsidR="00E63D7A" w:rsidRPr="006959D4" w:rsidRDefault="00E63D7A" w:rsidP="006959D4">
      <w:pPr>
        <w:pStyle w:val="a3"/>
        <w:ind w:firstLine="709"/>
        <w:jc w:val="both"/>
        <w:rPr>
          <w:rFonts w:ascii="Times New Roman" w:hAnsi="Times New Roman" w:cs="Times New Roman"/>
          <w:sz w:val="24"/>
          <w:szCs w:val="24"/>
        </w:rPr>
      </w:pPr>
      <w:r w:rsidRPr="006959D4">
        <w:rPr>
          <w:rFonts w:ascii="Times New Roman" w:hAnsi="Times New Roman" w:cs="Times New Roman"/>
          <w:sz w:val="24"/>
          <w:szCs w:val="24"/>
        </w:rPr>
        <w:t>учебными пособиями, обеспечивающими освоение образовательной программы;</w:t>
      </w:r>
    </w:p>
    <w:p w:rsidR="00E63D7A" w:rsidRPr="006959D4" w:rsidRDefault="00E63D7A" w:rsidP="006959D4">
      <w:pPr>
        <w:pStyle w:val="a3"/>
        <w:ind w:firstLine="709"/>
        <w:jc w:val="both"/>
        <w:rPr>
          <w:rFonts w:ascii="Times New Roman" w:hAnsi="Times New Roman" w:cs="Times New Roman"/>
          <w:sz w:val="24"/>
          <w:szCs w:val="24"/>
        </w:rPr>
      </w:pPr>
      <w:r w:rsidRPr="006959D4">
        <w:rPr>
          <w:rFonts w:ascii="Times New Roman" w:hAnsi="Times New Roman" w:cs="Times New Roman"/>
          <w:sz w:val="24"/>
          <w:szCs w:val="24"/>
        </w:rPr>
        <w:t>оценочными материалами для проведения текущего контроля успеваемости, промежуточной и итоговой аттестации обучающихся.</w:t>
      </w:r>
    </w:p>
    <w:p w:rsidR="00DB0CDB" w:rsidRPr="006959D4" w:rsidRDefault="00DB0CDB" w:rsidP="006959D4">
      <w:pPr>
        <w:pStyle w:val="a3"/>
        <w:ind w:firstLine="709"/>
        <w:jc w:val="both"/>
        <w:rPr>
          <w:rFonts w:ascii="Times New Roman" w:hAnsi="Times New Roman" w:cs="Times New Roman"/>
          <w:sz w:val="24"/>
          <w:szCs w:val="24"/>
        </w:rPr>
      </w:pPr>
    </w:p>
    <w:sectPr w:rsidR="00DB0CDB" w:rsidRPr="006959D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175" w:rsidRDefault="00E75175" w:rsidP="002E683B">
      <w:pPr>
        <w:spacing w:after="0" w:line="240" w:lineRule="auto"/>
      </w:pPr>
      <w:r>
        <w:separator/>
      </w:r>
    </w:p>
  </w:endnote>
  <w:endnote w:type="continuationSeparator" w:id="0">
    <w:p w:rsidR="00E75175" w:rsidRDefault="00E75175" w:rsidP="002E6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410554"/>
      <w:docPartObj>
        <w:docPartGallery w:val="Page Numbers (Bottom of Page)"/>
        <w:docPartUnique/>
      </w:docPartObj>
    </w:sdtPr>
    <w:sdtEndPr/>
    <w:sdtContent>
      <w:p w:rsidR="002E683B" w:rsidRDefault="002E683B">
        <w:pPr>
          <w:pStyle w:val="a7"/>
          <w:jc w:val="right"/>
        </w:pPr>
        <w:r>
          <w:fldChar w:fldCharType="begin"/>
        </w:r>
        <w:r>
          <w:instrText>PAGE   \* MERGEFORMAT</w:instrText>
        </w:r>
        <w:r>
          <w:fldChar w:fldCharType="separate"/>
        </w:r>
        <w:r w:rsidR="008D04BD">
          <w:rPr>
            <w:noProof/>
          </w:rPr>
          <w:t>28</w:t>
        </w:r>
        <w:r>
          <w:fldChar w:fldCharType="end"/>
        </w:r>
      </w:p>
    </w:sdtContent>
  </w:sdt>
  <w:p w:rsidR="002E683B" w:rsidRDefault="002E683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175" w:rsidRDefault="00E75175" w:rsidP="002E683B">
      <w:pPr>
        <w:spacing w:after="0" w:line="240" w:lineRule="auto"/>
      </w:pPr>
      <w:r>
        <w:separator/>
      </w:r>
    </w:p>
  </w:footnote>
  <w:footnote w:type="continuationSeparator" w:id="0">
    <w:p w:rsidR="00E75175" w:rsidRDefault="00E75175" w:rsidP="002E68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D7A"/>
    <w:rsid w:val="00067493"/>
    <w:rsid w:val="00115CAB"/>
    <w:rsid w:val="00197D36"/>
    <w:rsid w:val="00216E46"/>
    <w:rsid w:val="0027585B"/>
    <w:rsid w:val="002E683B"/>
    <w:rsid w:val="003F0CCF"/>
    <w:rsid w:val="004C412C"/>
    <w:rsid w:val="00623D5D"/>
    <w:rsid w:val="006959D4"/>
    <w:rsid w:val="008D04BD"/>
    <w:rsid w:val="00BA7A7B"/>
    <w:rsid w:val="00C5726C"/>
    <w:rsid w:val="00DB0CDB"/>
    <w:rsid w:val="00E13176"/>
    <w:rsid w:val="00E63D7A"/>
    <w:rsid w:val="00E75175"/>
    <w:rsid w:val="00F87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B4525-A34C-40CD-95B9-D8BB2A444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D7A"/>
    <w:rPr>
      <w:rFonts w:eastAsiaTheme="minorEastAsia" w:cs="Times New Roman"/>
      <w:lang w:eastAsia="ru-RU"/>
    </w:rPr>
  </w:style>
  <w:style w:type="paragraph" w:styleId="1">
    <w:name w:val="heading 1"/>
    <w:basedOn w:val="a"/>
    <w:next w:val="a"/>
    <w:link w:val="10"/>
    <w:uiPriority w:val="9"/>
    <w:qFormat/>
    <w:rsid w:val="00E131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3D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E63D7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No Spacing"/>
    <w:uiPriority w:val="1"/>
    <w:qFormat/>
    <w:rsid w:val="00C5726C"/>
    <w:pPr>
      <w:spacing w:after="0" w:line="240" w:lineRule="auto"/>
    </w:pPr>
    <w:rPr>
      <w:rFonts w:eastAsiaTheme="minorEastAsia"/>
      <w:lang w:eastAsia="ru-RU"/>
    </w:rPr>
  </w:style>
  <w:style w:type="table" w:styleId="a4">
    <w:name w:val="Table Grid"/>
    <w:basedOn w:val="a1"/>
    <w:uiPriority w:val="59"/>
    <w:rsid w:val="00C572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572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E13176"/>
    <w:rPr>
      <w:rFonts w:asciiTheme="majorHAnsi" w:eastAsiaTheme="majorEastAsia" w:hAnsiTheme="majorHAnsi" w:cstheme="majorBidi"/>
      <w:color w:val="2F5496" w:themeColor="accent1" w:themeShade="BF"/>
      <w:sz w:val="32"/>
      <w:szCs w:val="32"/>
      <w:lang w:eastAsia="ru-RU"/>
    </w:rPr>
  </w:style>
  <w:style w:type="paragraph" w:styleId="a5">
    <w:name w:val="header"/>
    <w:basedOn w:val="a"/>
    <w:link w:val="a6"/>
    <w:uiPriority w:val="99"/>
    <w:unhideWhenUsed/>
    <w:rsid w:val="002E68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E683B"/>
    <w:rPr>
      <w:rFonts w:eastAsiaTheme="minorEastAsia" w:cs="Times New Roman"/>
      <w:lang w:eastAsia="ru-RU"/>
    </w:rPr>
  </w:style>
  <w:style w:type="paragraph" w:styleId="a7">
    <w:name w:val="footer"/>
    <w:basedOn w:val="a"/>
    <w:link w:val="a8"/>
    <w:uiPriority w:val="99"/>
    <w:unhideWhenUsed/>
    <w:rsid w:val="002E68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E683B"/>
    <w:rPr>
      <w:rFonts w:eastAsiaTheme="minorEastAsia" w:cs="Times New Roman"/>
      <w:lang w:eastAsia="ru-RU"/>
    </w:rPr>
  </w:style>
  <w:style w:type="paragraph" w:styleId="a9">
    <w:name w:val="Balloon Text"/>
    <w:basedOn w:val="a"/>
    <w:link w:val="aa"/>
    <w:uiPriority w:val="99"/>
    <w:semiHidden/>
    <w:unhideWhenUsed/>
    <w:rsid w:val="0006749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7493"/>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10761</Words>
  <Characters>61338</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14</cp:revision>
  <cp:lastPrinted>2026-06-02T02:27:00Z</cp:lastPrinted>
  <dcterms:created xsi:type="dcterms:W3CDTF">2026-01-26T03:15:00Z</dcterms:created>
  <dcterms:modified xsi:type="dcterms:W3CDTF">2026-06-02T02:32:00Z</dcterms:modified>
</cp:coreProperties>
</file>